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55" w:rsidRDefault="007A0B55" w:rsidP="007A0B55">
      <w:pPr>
        <w:rPr>
          <w:rFonts w:ascii="Arial" w:hAnsi="Arial" w:cs="Arial"/>
          <w:b/>
          <w:sz w:val="32"/>
          <w:szCs w:val="32"/>
        </w:rPr>
      </w:pPr>
    </w:p>
    <w:p w:rsidR="00BD4D21" w:rsidRDefault="00BD4D21" w:rsidP="007A0B55">
      <w:pPr>
        <w:rPr>
          <w:rFonts w:ascii="Arial" w:hAnsi="Arial" w:cs="Arial"/>
          <w:b/>
          <w:sz w:val="24"/>
          <w:szCs w:val="24"/>
        </w:rPr>
      </w:pPr>
    </w:p>
    <w:p w:rsidR="00BD4D21" w:rsidRDefault="00BD4D21" w:rsidP="007A0B55">
      <w:pPr>
        <w:rPr>
          <w:rFonts w:ascii="Arial" w:hAnsi="Arial" w:cs="Arial"/>
          <w:b/>
          <w:sz w:val="24"/>
          <w:szCs w:val="24"/>
        </w:rPr>
      </w:pPr>
    </w:p>
    <w:p w:rsidR="00BD4D21" w:rsidRDefault="00BD4D21" w:rsidP="007A0B55">
      <w:pPr>
        <w:rPr>
          <w:rFonts w:ascii="Arial" w:hAnsi="Arial" w:cs="Arial"/>
          <w:b/>
          <w:sz w:val="24"/>
          <w:szCs w:val="24"/>
        </w:rPr>
      </w:pPr>
    </w:p>
    <w:p w:rsidR="007A0B55" w:rsidRDefault="007A0B55" w:rsidP="007A0B55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KOMUNIKACE S CENTRÁLNÍM DISPEČINKEM INTEGROVANÉHO DO</w:t>
      </w:r>
      <w:r w:rsidR="007543B3">
        <w:rPr>
          <w:rFonts w:ascii="Arial" w:hAnsi="Arial" w:cs="Arial"/>
          <w:b/>
          <w:bCs/>
          <w:color w:val="auto"/>
          <w:sz w:val="72"/>
          <w:szCs w:val="72"/>
        </w:rPr>
        <w:t>P</w:t>
      </w:r>
      <w:r>
        <w:rPr>
          <w:rFonts w:ascii="Arial" w:hAnsi="Arial" w:cs="Arial"/>
          <w:b/>
          <w:bCs/>
          <w:color w:val="auto"/>
          <w:sz w:val="72"/>
          <w:szCs w:val="72"/>
        </w:rPr>
        <w:t>RAVNÍHO SYSTÉMU IREDO</w:t>
      </w:r>
    </w:p>
    <w:p w:rsidR="007A0B55" w:rsidRPr="007A0B55" w:rsidRDefault="007A0B55" w:rsidP="007A0B55">
      <w:pPr>
        <w:pStyle w:val="Default"/>
        <w:spacing w:line="480" w:lineRule="auto"/>
        <w:jc w:val="center"/>
        <w:rPr>
          <w:rFonts w:ascii="Arial" w:hAnsi="Arial" w:cs="Arial"/>
          <w:b/>
          <w:color w:val="auto"/>
          <w:sz w:val="40"/>
          <w:szCs w:val="40"/>
        </w:rPr>
      </w:pPr>
      <w:r w:rsidRPr="007A0B55">
        <w:rPr>
          <w:rFonts w:ascii="Arial" w:hAnsi="Arial" w:cs="Arial"/>
          <w:b/>
          <w:color w:val="auto"/>
          <w:sz w:val="40"/>
          <w:szCs w:val="40"/>
        </w:rPr>
        <w:t>dále jen „Komunikace s Centrálním dispečinkem IREDO“</w:t>
      </w:r>
    </w:p>
    <w:p w:rsidR="007A0B55" w:rsidRPr="00423C83" w:rsidRDefault="007A0B55" w:rsidP="007A0B5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B55" w:rsidRPr="00423C83" w:rsidRDefault="007A0B55" w:rsidP="007A0B5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7A0B55" w:rsidRPr="00423C83" w:rsidRDefault="007A0B55" w:rsidP="007A0B5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7A0B55">
        <w:rPr>
          <w:rFonts w:ascii="Arial" w:hAnsi="Arial" w:cs="Arial"/>
          <w:bCs/>
          <w:color w:val="auto"/>
          <w:sz w:val="32"/>
          <w:szCs w:val="32"/>
          <w:highlight w:val="yellow"/>
        </w:rPr>
        <w:t>bude doplněno</w:t>
      </w:r>
      <w:r>
        <w:rPr>
          <w:rFonts w:ascii="Arial" w:hAnsi="Arial" w:cs="Arial"/>
          <w:bCs/>
          <w:color w:val="auto"/>
          <w:sz w:val="32"/>
          <w:szCs w:val="32"/>
          <w:highlight w:val="yellow"/>
        </w:rPr>
        <w:t xml:space="preserve"> před podpisem smlouvy</w:t>
      </w:r>
    </w:p>
    <w:p w:rsidR="007A0B55" w:rsidRDefault="007A0B55" w:rsidP="00244F6A">
      <w:pPr>
        <w:pStyle w:val="Nadpis1"/>
        <w:numPr>
          <w:ilvl w:val="0"/>
          <w:numId w:val="0"/>
        </w:numPr>
        <w:jc w:val="center"/>
        <w:rPr>
          <w:sz w:val="36"/>
          <w:szCs w:val="36"/>
        </w:rPr>
      </w:pPr>
    </w:p>
    <w:p w:rsidR="007A0B55" w:rsidRDefault="007A0B55" w:rsidP="007A0B55">
      <w:pPr>
        <w:rPr>
          <w:rFonts w:ascii="Calibri" w:eastAsia="Times New Roman" w:hAnsi="Calibri" w:cs="Times New Roman"/>
          <w:kern w:val="32"/>
          <w:lang w:eastAsia="cs-CZ"/>
        </w:rPr>
      </w:pPr>
      <w:r>
        <w:br w:type="page"/>
      </w:r>
    </w:p>
    <w:p w:rsidR="007A0B55" w:rsidRDefault="007A0B55" w:rsidP="00244F6A">
      <w:pPr>
        <w:pStyle w:val="Nadpis1"/>
        <w:numPr>
          <w:ilvl w:val="0"/>
          <w:numId w:val="0"/>
        </w:numPr>
        <w:jc w:val="center"/>
        <w:rPr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353542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A0B55" w:rsidRDefault="007A0B55">
          <w:pPr>
            <w:pStyle w:val="Nadpisobsahu"/>
          </w:pPr>
          <w:r>
            <w:t>Obsah</w:t>
          </w:r>
        </w:p>
        <w:p w:rsidR="007A0B55" w:rsidRDefault="007A0B55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23257922" w:history="1">
            <w:r w:rsidRPr="00B3619B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3619B">
              <w:rPr>
                <w:rStyle w:val="Hypertextovodkaz"/>
                <w:noProof/>
              </w:rPr>
              <w:t>Zasílání zpráv z vozidel do dispečinku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_Toc523257922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3" w:history="1">
            <w:r w:rsidR="007A0B55" w:rsidRPr="00B3619B">
              <w:rPr>
                <w:rStyle w:val="Hypertextovodkaz"/>
                <w:noProof/>
              </w:rPr>
              <w:t>1.1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Formát zpráv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_Toc523257923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3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4" w:history="1">
            <w:r w:rsidR="007A0B55" w:rsidRPr="00B3619B">
              <w:rPr>
                <w:rStyle w:val="Hypertextovodkaz"/>
                <w:noProof/>
              </w:rPr>
              <w:t>1.1.1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V - lokalizační zprávy z 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_Toc523257924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3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5" w:history="1">
            <w:r w:rsidR="007A0B55" w:rsidRPr="00B3619B">
              <w:rPr>
                <w:rStyle w:val="Hypertextovodkaz"/>
                <w:noProof/>
              </w:rPr>
              <w:t>1.1.2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Alert – zprávy od řidičů z 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_Toc523257925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4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6" w:history="1">
            <w:r w:rsidR="007A0B55" w:rsidRPr="00B3619B">
              <w:rPr>
                <w:rStyle w:val="Hypertextovodkaz"/>
                <w:noProof/>
              </w:rPr>
              <w:t>1.1.3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Response - stavová informace o doručení zpráv řidičům do 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_Toc523257926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5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7" w:history="1">
            <w:r w:rsidR="007A0B55" w:rsidRPr="00B3619B">
              <w:rPr>
                <w:rStyle w:val="Hypertextovodkaz"/>
                <w:noProof/>
              </w:rPr>
              <w:t>1.1.4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Broadcast - zprávy řidičům do vozů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_Toc523257927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5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8" w:history="1">
            <w:r w:rsidR="007A0B55" w:rsidRPr="00B3619B">
              <w:rPr>
                <w:rStyle w:val="Hypertextovodkaz"/>
                <w:noProof/>
              </w:rPr>
              <w:t>1.1.5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Stops - požadavek na update tabulky souřadnic zastávek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_Toc523257928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5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29" w:history="1">
            <w:r w:rsidR="007A0B55" w:rsidRPr="00B3619B">
              <w:rPr>
                <w:rStyle w:val="Hypertextovodkaz"/>
                <w:noProof/>
              </w:rPr>
              <w:t>2.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Předávání naplánovaných turnusů, číselníku vozidel a číselníku řidičů do dispečinku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_Toc523257929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6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30" w:history="1">
            <w:r w:rsidR="007A0B55" w:rsidRPr="00B3619B">
              <w:rPr>
                <w:rStyle w:val="Hypertextovodkaz"/>
                <w:noProof/>
              </w:rPr>
              <w:t>2.1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Struktura souboru turnusů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_Toc523257930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6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31" w:history="1">
            <w:r w:rsidR="007A0B55" w:rsidRPr="00B3619B">
              <w:rPr>
                <w:rStyle w:val="Hypertextovodkaz"/>
                <w:noProof/>
              </w:rPr>
              <w:t>2.2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Číselník vozidel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_Toc523257931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7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391E99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23257932" w:history="1">
            <w:r w:rsidR="007A0B55" w:rsidRPr="00B3619B">
              <w:rPr>
                <w:rStyle w:val="Hypertextovodkaz"/>
                <w:noProof/>
              </w:rPr>
              <w:t>2.3</w:t>
            </w:r>
            <w:r w:rsidR="007A0B55">
              <w:rPr>
                <w:rFonts w:eastAsiaTheme="minorEastAsia"/>
                <w:noProof/>
                <w:lang w:eastAsia="cs-CZ"/>
              </w:rPr>
              <w:tab/>
            </w:r>
            <w:r w:rsidR="007A0B55" w:rsidRPr="00B3619B">
              <w:rPr>
                <w:rStyle w:val="Hypertextovodkaz"/>
                <w:noProof/>
              </w:rPr>
              <w:t>Číselník řidičů</w:t>
            </w:r>
            <w:r w:rsidR="007A0B55">
              <w:rPr>
                <w:noProof/>
                <w:webHidden/>
              </w:rPr>
              <w:tab/>
            </w:r>
            <w:r w:rsidR="007A0B55">
              <w:rPr>
                <w:noProof/>
                <w:webHidden/>
              </w:rPr>
              <w:fldChar w:fldCharType="begin"/>
            </w:r>
            <w:r w:rsidR="007A0B55">
              <w:rPr>
                <w:noProof/>
                <w:webHidden/>
              </w:rPr>
              <w:instrText xml:space="preserve"> PAGEREF _Toc523257932 \h </w:instrText>
            </w:r>
            <w:r w:rsidR="007A0B55">
              <w:rPr>
                <w:noProof/>
                <w:webHidden/>
              </w:rPr>
            </w:r>
            <w:r w:rsidR="007A0B55">
              <w:rPr>
                <w:noProof/>
                <w:webHidden/>
              </w:rPr>
              <w:fldChar w:fldCharType="separate"/>
            </w:r>
            <w:r w:rsidR="00BD4D21">
              <w:rPr>
                <w:noProof/>
                <w:webHidden/>
              </w:rPr>
              <w:t>8</w:t>
            </w:r>
            <w:r w:rsidR="007A0B55">
              <w:rPr>
                <w:noProof/>
                <w:webHidden/>
              </w:rPr>
              <w:fldChar w:fldCharType="end"/>
            </w:r>
          </w:hyperlink>
        </w:p>
        <w:p w:rsidR="007A0B55" w:rsidRDefault="007A0B55">
          <w:r>
            <w:rPr>
              <w:b/>
              <w:bCs/>
            </w:rPr>
            <w:fldChar w:fldCharType="end"/>
          </w:r>
        </w:p>
      </w:sdtContent>
    </w:sdt>
    <w:p w:rsidR="007A0B55" w:rsidRDefault="007A0B55">
      <w:pPr>
        <w:rPr>
          <w:rFonts w:ascii="Calibri" w:eastAsia="Times New Roman" w:hAnsi="Calibri" w:cs="Times New Roman"/>
          <w:b/>
          <w:kern w:val="32"/>
          <w:sz w:val="32"/>
          <w:szCs w:val="20"/>
          <w:lang w:eastAsia="cs-CZ"/>
        </w:rPr>
      </w:pPr>
      <w:r>
        <w:br w:type="page"/>
      </w:r>
    </w:p>
    <w:p w:rsidR="002079E1" w:rsidRDefault="002079E1" w:rsidP="002079E1">
      <w:pPr>
        <w:pStyle w:val="Nadpis1"/>
      </w:pPr>
      <w:bookmarkStart w:id="0" w:name="_Toc523257922"/>
      <w:r>
        <w:rPr>
          <w:noProof/>
        </w:rPr>
        <w:lastRenderedPageBreak/>
        <w:t>Zasílání zpráv z vozidel do dispečinku</w:t>
      </w:r>
      <w:bookmarkEnd w:id="0"/>
    </w:p>
    <w:p w:rsidR="002079E1" w:rsidRDefault="00244F6A" w:rsidP="00493C0B">
      <w:pPr>
        <w:jc w:val="both"/>
      </w:pPr>
      <w:r>
        <w:t>Tento d</w:t>
      </w:r>
      <w:r w:rsidR="002079E1">
        <w:t xml:space="preserve">okument popisuje pouze závazné rozhraní komunikace mezi servery provozovatelů a serverem </w:t>
      </w:r>
      <w:r w:rsidR="002E5A7E">
        <w:t xml:space="preserve">Centrálního </w:t>
      </w:r>
      <w:r w:rsidR="002079E1">
        <w:t>dispečinku</w:t>
      </w:r>
      <w:r w:rsidR="002E5A7E">
        <w:t xml:space="preserve"> IDS IREDO (v textu též „</w:t>
      </w:r>
      <w:r w:rsidR="002E5A7E" w:rsidRPr="00495EAD">
        <w:rPr>
          <w:b/>
        </w:rPr>
        <w:t>dispečink</w:t>
      </w:r>
      <w:r w:rsidR="002E5A7E">
        <w:t>“)</w:t>
      </w:r>
      <w:r w:rsidR="002079E1">
        <w:t>. Binární komunikace mezi jednotlivými vozidly a servery provozovatelů je ponechána na vzájemné dohodě jednotlivých subjektů.</w:t>
      </w:r>
    </w:p>
    <w:p w:rsidR="002079E1" w:rsidRDefault="002079E1" w:rsidP="00493C0B">
      <w:pPr>
        <w:jc w:val="both"/>
      </w:pPr>
      <w:r>
        <w:t>Komunikace mezi servery provozovatelů a serverem dispečinku je realizována TCP protokolem přenášejícím ucelené bloky zpráv v otevřeném XML formátu.  Komunikace se odehrávají po veřejném internetu, jako zabezpečení jsou nastaveny statické IP adresy serverů.</w:t>
      </w:r>
    </w:p>
    <w:p w:rsidR="008D0DBC" w:rsidRDefault="00EF6212" w:rsidP="00493C0B">
      <w:pPr>
        <w:jc w:val="both"/>
      </w:pPr>
      <w:r>
        <w:t>Pokud Odbavovací</w:t>
      </w:r>
      <w:r w:rsidR="008D0DBC">
        <w:t xml:space="preserve"> zařízení v důsledku ztráty spojení se serverem provozovatele (z libovolného důvodu – technický problém Odbavovacího zařízení, ztráta signálu mobilního operátora apod.) nebude po určitou dobu odesílat požadované informace</w:t>
      </w:r>
      <w:r>
        <w:t xml:space="preserve">, dojde k odeslání všech informací za dobu ztráty spojení bezodkladně po obnovení spojení. </w:t>
      </w:r>
    </w:p>
    <w:p w:rsidR="002079E1" w:rsidRDefault="002079E1" w:rsidP="002079E1">
      <w:pPr>
        <w:pStyle w:val="Nadpis2"/>
        <w:rPr>
          <w:noProof/>
        </w:rPr>
      </w:pPr>
      <w:bookmarkStart w:id="1" w:name="_Toc355271440"/>
      <w:bookmarkStart w:id="2" w:name="_Toc523257923"/>
      <w:r>
        <w:rPr>
          <w:noProof/>
        </w:rPr>
        <w:t>Formát zpráv</w:t>
      </w:r>
      <w:bookmarkEnd w:id="1"/>
      <w:bookmarkEnd w:id="2"/>
    </w:p>
    <w:p w:rsidR="002079E1" w:rsidRDefault="002079E1" w:rsidP="00493C0B">
      <w:pPr>
        <w:jc w:val="both"/>
        <w:rPr>
          <w:noProof/>
        </w:rPr>
      </w:pPr>
      <w:r w:rsidRPr="005E4765">
        <w:rPr>
          <w:noProof/>
        </w:rPr>
        <w:t xml:space="preserve">Zprávy </w:t>
      </w:r>
      <w:r>
        <w:rPr>
          <w:noProof/>
        </w:rPr>
        <w:t>budou zasílány</w:t>
      </w:r>
      <w:r w:rsidRPr="005E4765">
        <w:rPr>
          <w:noProof/>
        </w:rPr>
        <w:t xml:space="preserve"> ve formátu </w:t>
      </w:r>
      <w:r>
        <w:rPr>
          <w:noProof/>
        </w:rPr>
        <w:t>XML</w:t>
      </w:r>
      <w:r w:rsidRPr="005E4765">
        <w:rPr>
          <w:noProof/>
        </w:rPr>
        <w:t xml:space="preserve">, kódování diakritiky UTF-8. </w:t>
      </w:r>
      <w:r>
        <w:rPr>
          <w:noProof/>
        </w:rPr>
        <w:t>Poziční zprávy se musí z vozidel generovat každý</w:t>
      </w:r>
      <w:r w:rsidR="007543B3">
        <w:rPr>
          <w:noProof/>
        </w:rPr>
        <w:t>ch</w:t>
      </w:r>
      <w:r>
        <w:rPr>
          <w:noProof/>
        </w:rPr>
        <w:t xml:space="preserve"> 6 sekund. Zprávy se zasílají v balících. Balíky budou zasílány po uplynutí nejvýše 30 sekund (pokud bude co zaslat). </w:t>
      </w:r>
      <w:r w:rsidRPr="005E4765">
        <w:rPr>
          <w:noProof/>
        </w:rPr>
        <w:t xml:space="preserve">Každý zaslaný balík musí být vložen do tagu </w:t>
      </w:r>
      <w:r w:rsidRPr="005E4765">
        <w:rPr>
          <w:b/>
          <w:bCs/>
          <w:i/>
          <w:iCs/>
          <w:noProof/>
        </w:rPr>
        <w:t>M.</w:t>
      </w:r>
      <w:r w:rsidRPr="005E4765">
        <w:rPr>
          <w:noProof/>
        </w:rPr>
        <w:t xml:space="preserve"> Balík může obsahovat více zpráv stejného typu (typem se myslí lokalizační zprávy nebo zprávy od řidič</w:t>
      </w:r>
      <w:r>
        <w:rPr>
          <w:noProof/>
        </w:rPr>
        <w:t>ů</w:t>
      </w:r>
      <w:r w:rsidRPr="005E4765">
        <w:rPr>
          <w:noProof/>
        </w:rPr>
        <w:t>, atd.)</w:t>
      </w:r>
      <w:r>
        <w:rPr>
          <w:noProof/>
        </w:rPr>
        <w:t>.</w:t>
      </w:r>
      <w:r w:rsidRPr="009E2895">
        <w:rPr>
          <w:noProof/>
        </w:rPr>
        <w:t xml:space="preserve"> </w:t>
      </w:r>
    </w:p>
    <w:p w:rsidR="002079E1" w:rsidRDefault="002079E1" w:rsidP="002079E1">
      <w:pPr>
        <w:rPr>
          <w:noProof/>
        </w:rPr>
      </w:pPr>
      <w:r>
        <w:rPr>
          <w:noProof/>
        </w:rPr>
        <w:t xml:space="preserve">Ze serverů provozovatelů </w:t>
      </w:r>
      <w:r>
        <w:rPr>
          <w:b/>
          <w:noProof/>
        </w:rPr>
        <w:t>na server dispečinku</w:t>
      </w:r>
      <w:r>
        <w:rPr>
          <w:noProof/>
        </w:rPr>
        <w:t xml:space="preserve"> budou zasílány balíky zpráv obsahující zprávy typu:</w:t>
      </w:r>
    </w:p>
    <w:p w:rsidR="002079E1" w:rsidRDefault="002079E1" w:rsidP="002079E1">
      <w:pPr>
        <w:ind w:left="1416"/>
        <w:rPr>
          <w:i/>
          <w:noProof/>
        </w:rPr>
      </w:pPr>
      <w:r>
        <w:rPr>
          <w:rFonts w:ascii="Courier New" w:hAnsi="Courier New" w:cs="Courier New"/>
          <w:noProof/>
          <w:color w:val="0000FF"/>
        </w:rPr>
        <w:t>V</w:t>
      </w:r>
      <w:r>
        <w:rPr>
          <w:rFonts w:ascii="Courier New" w:hAnsi="Courier New" w:cs="Courier New"/>
          <w:noProof/>
          <w:color w:val="0000FF"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zprávy o poloze vozů</w:t>
      </w:r>
    </w:p>
    <w:p w:rsidR="002079E1" w:rsidRDefault="002079E1" w:rsidP="002079E1">
      <w:pPr>
        <w:ind w:left="1416"/>
        <w:rPr>
          <w:i/>
          <w:noProof/>
        </w:rPr>
      </w:pPr>
      <w:r>
        <w:rPr>
          <w:rFonts w:ascii="Courier New" w:hAnsi="Courier New" w:cs="Courier New"/>
          <w:noProof/>
          <w:color w:val="0000FF"/>
        </w:rPr>
        <w:t>alert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zprávy od řidičů z vozů</w:t>
      </w:r>
    </w:p>
    <w:p w:rsidR="002079E1" w:rsidRDefault="002079E1" w:rsidP="002079E1">
      <w:pPr>
        <w:ind w:left="1416"/>
        <w:rPr>
          <w:noProof/>
        </w:rPr>
      </w:pPr>
      <w:r>
        <w:rPr>
          <w:rFonts w:ascii="Courier New" w:hAnsi="Courier New" w:cs="Courier New"/>
          <w:noProof/>
          <w:color w:val="0000FF"/>
        </w:rPr>
        <w:t>response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stavové informace o doručení zpráv řidičům do vozů</w:t>
      </w:r>
    </w:p>
    <w:p w:rsidR="002079E1" w:rsidRDefault="002079E1" w:rsidP="002079E1">
      <w:pPr>
        <w:rPr>
          <w:noProof/>
        </w:rPr>
      </w:pPr>
    </w:p>
    <w:p w:rsidR="002079E1" w:rsidRDefault="002079E1" w:rsidP="002079E1">
      <w:pPr>
        <w:rPr>
          <w:noProof/>
        </w:rPr>
      </w:pPr>
      <w:r>
        <w:rPr>
          <w:b/>
          <w:noProof/>
        </w:rPr>
        <w:t xml:space="preserve">Ze serveru dispečinku </w:t>
      </w:r>
      <w:r>
        <w:rPr>
          <w:noProof/>
        </w:rPr>
        <w:t>na servery provozovatelů budou zasílány zprávy typu:</w:t>
      </w:r>
    </w:p>
    <w:p w:rsidR="002079E1" w:rsidRDefault="002079E1" w:rsidP="002079E1">
      <w:pPr>
        <w:ind w:left="1416"/>
        <w:rPr>
          <w:noProof/>
        </w:rPr>
      </w:pPr>
      <w:r>
        <w:rPr>
          <w:rFonts w:ascii="Courier New" w:hAnsi="Courier New" w:cs="Courier New"/>
          <w:noProof/>
          <w:color w:val="0000FF"/>
        </w:rPr>
        <w:t>broadcast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zprávy řidičům do vozů</w:t>
      </w:r>
    </w:p>
    <w:p w:rsidR="002079E1" w:rsidRDefault="002079E1" w:rsidP="002079E1">
      <w:pPr>
        <w:ind w:left="1416"/>
        <w:rPr>
          <w:noProof/>
        </w:rPr>
      </w:pPr>
      <w:r>
        <w:rPr>
          <w:rFonts w:ascii="Courier New" w:hAnsi="Courier New" w:cs="Courier New"/>
          <w:noProof/>
          <w:color w:val="0000FF"/>
        </w:rPr>
        <w:t>stops</w:t>
      </w:r>
      <w:r>
        <w:rPr>
          <w:rFonts w:ascii="Courier New" w:hAnsi="Courier New" w:cs="Courier New"/>
          <w:noProof/>
          <w:color w:val="0000FF"/>
        </w:rPr>
        <w:tab/>
      </w:r>
      <w:r>
        <w:rPr>
          <w:rFonts w:ascii="Courier New" w:hAnsi="Courier New" w:cs="Courier New"/>
          <w:noProof/>
          <w:color w:val="0000FF"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noProof/>
        </w:rPr>
        <w:t>update tabulky zastávek ve vozech</w:t>
      </w:r>
    </w:p>
    <w:p w:rsidR="002079E1" w:rsidRDefault="002079E1" w:rsidP="002079E1">
      <w:pPr>
        <w:pStyle w:val="Nadpis3"/>
        <w:rPr>
          <w:noProof/>
        </w:rPr>
      </w:pPr>
      <w:bookmarkStart w:id="3" w:name="_Toc355271441"/>
      <w:bookmarkStart w:id="4" w:name="_Toc523257924"/>
      <w:r>
        <w:rPr>
          <w:noProof/>
        </w:rPr>
        <w:t>V - lokalizační zprávy z vozů</w:t>
      </w:r>
      <w:bookmarkEnd w:id="3"/>
      <w:bookmarkEnd w:id="4"/>
    </w:p>
    <w:p w:rsidR="002079E1" w:rsidRDefault="002079E1" w:rsidP="002079E1">
      <w:pPr>
        <w:rPr>
          <w:rFonts w:ascii="Courier New" w:hAnsi="Courier New" w:cs="Courier New"/>
          <w:noProof/>
          <w:color w:val="0000FF"/>
          <w:sz w:val="16"/>
          <w:szCs w:val="16"/>
        </w:rPr>
      </w:pPr>
    </w:p>
    <w:p w:rsidR="002079E1" w:rsidRPr="00951AA5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951AA5">
        <w:rPr>
          <w:noProof/>
        </w:rPr>
        <w:t xml:space="preserve">tag </w:t>
      </w:r>
      <w:r w:rsidRPr="00951AA5">
        <w:rPr>
          <w:b/>
          <w:noProof/>
        </w:rPr>
        <w:t>V</w:t>
      </w:r>
      <w:r w:rsidRPr="00951AA5">
        <w:rPr>
          <w:noProof/>
        </w:rPr>
        <w:t xml:space="preserve">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>imei</w:t>
      </w:r>
      <w:r w:rsidRPr="00951AA5">
        <w:rPr>
          <w:bCs/>
          <w:i/>
          <w:iCs/>
          <w:noProof/>
        </w:rPr>
        <w:t xml:space="preserve"> – imei číslo modemu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>pkt</w:t>
      </w:r>
      <w:r w:rsidRPr="00951AA5">
        <w:rPr>
          <w:bCs/>
          <w:i/>
          <w:iCs/>
          <w:noProof/>
        </w:rPr>
        <w:t xml:space="preserve"> – číslo paketu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lat </w:t>
      </w:r>
      <w:r w:rsidRPr="00951AA5">
        <w:rPr>
          <w:i/>
          <w:noProof/>
        </w:rPr>
        <w:t xml:space="preserve">a </w:t>
      </w:r>
      <w:r w:rsidRPr="00951AA5">
        <w:rPr>
          <w:b/>
          <w:bCs/>
          <w:i/>
          <w:iCs/>
          <w:noProof/>
        </w:rPr>
        <w:t>lng</w:t>
      </w:r>
      <w:r>
        <w:rPr>
          <w:b/>
          <w:bCs/>
          <w:i/>
          <w:iCs/>
          <w:noProof/>
        </w:rPr>
        <w:t xml:space="preserve"> </w:t>
      </w:r>
      <w:r>
        <w:rPr>
          <w:i/>
          <w:noProof/>
        </w:rPr>
        <w:t>– souřadnice ve formátu WGS 84 formátovány na 5 desetinných míst s desetinnou tečkou (př. lat="50.06577" lng="14.26674")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tm </w:t>
      </w:r>
      <w:r w:rsidRPr="00951AA5">
        <w:rPr>
          <w:i/>
          <w:noProof/>
        </w:rPr>
        <w:t>– datum a čas palubního počítače</w:t>
      </w:r>
      <w:r>
        <w:rPr>
          <w:i/>
          <w:noProof/>
        </w:rPr>
        <w:t xml:space="preserve"> v 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events </w:t>
      </w:r>
      <w:r w:rsidRPr="00951AA5">
        <w:rPr>
          <w:bCs/>
          <w:i/>
          <w:iCs/>
          <w:noProof/>
        </w:rPr>
        <w:t xml:space="preserve">– příznaky ve zprávách. </w:t>
      </w:r>
      <w:r>
        <w:rPr>
          <w:bCs/>
          <w:i/>
          <w:iCs/>
          <w:noProof/>
        </w:rPr>
        <w:t>Element nese řetězec složený ze znaků: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 xml:space="preserve">R – rozjezd (překročení </w:t>
      </w:r>
      <w:r>
        <w:rPr>
          <w:i/>
          <w:noProof/>
        </w:rPr>
        <w:t xml:space="preserve">minimální rychlosti cca </w:t>
      </w:r>
      <w:r w:rsidRPr="00951AA5">
        <w:rPr>
          <w:i/>
          <w:noProof/>
        </w:rPr>
        <w:t xml:space="preserve">10 km/h). 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T – uplynutí časového intervalu od posledního hlášení (2 min)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L – ujetí nastavené vzdálenosti od posledního hlášení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lastRenderedPageBreak/>
        <w:t>P – událost palubního počítače (otevření dveří, zavření dveří ..)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X – překročení nastavené rychlosti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 xml:space="preserve">A – odchýlení od kurzu o x° 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G – změna platnosti GPS (ztráta signálu, získání signálu).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</w:rPr>
        <w:t>D – vjezd do území sloupku</w:t>
      </w:r>
      <w:r w:rsidRPr="00951AA5">
        <w:rPr>
          <w:i/>
          <w:noProof/>
          <w:lang w:val="en-US"/>
        </w:rPr>
        <w:t xml:space="preserve"> </w:t>
      </w:r>
    </w:p>
    <w:p w:rsidR="002079E1" w:rsidRPr="00951AA5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i/>
          <w:noProof/>
          <w:lang w:val="en-US"/>
        </w:rPr>
        <w:t xml:space="preserve">Z – výjezd z území sloupku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>type</w:t>
      </w:r>
      <w:r w:rsidRPr="00951AA5">
        <w:rPr>
          <w:i/>
          <w:noProof/>
        </w:rPr>
        <w:t xml:space="preserve">, </w:t>
      </w:r>
      <w:r w:rsidRPr="00951AA5">
        <w:rPr>
          <w:b/>
          <w:bCs/>
          <w:i/>
          <w:iCs/>
          <w:noProof/>
        </w:rPr>
        <w:t xml:space="preserve">line </w:t>
      </w:r>
      <w:r w:rsidRPr="00951AA5">
        <w:rPr>
          <w:i/>
          <w:noProof/>
        </w:rPr>
        <w:t xml:space="preserve">a </w:t>
      </w:r>
      <w:r w:rsidRPr="00951AA5">
        <w:rPr>
          <w:b/>
          <w:bCs/>
          <w:i/>
          <w:iCs/>
          <w:noProof/>
        </w:rPr>
        <w:t xml:space="preserve">conn </w:t>
      </w:r>
      <w:r w:rsidRPr="00951AA5">
        <w:rPr>
          <w:i/>
          <w:noProof/>
        </w:rPr>
        <w:t>– řidičem zadaný typ linky, číslo linky a číslo spoje</w:t>
      </w:r>
      <w:r>
        <w:rPr>
          <w:i/>
          <w:noProof/>
        </w:rPr>
        <w:t xml:space="preserve"> (dle CIS)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rych </w:t>
      </w:r>
      <w:r w:rsidRPr="00951AA5">
        <w:rPr>
          <w:i/>
          <w:noProof/>
        </w:rPr>
        <w:t>- aktuální rychlost</w:t>
      </w:r>
      <w:r>
        <w:rPr>
          <w:i/>
          <w:noProof/>
        </w:rPr>
        <w:t xml:space="preserve"> v km/h (celé nezáporné číslo 0-200)</w:t>
      </w:r>
      <w:r w:rsidRPr="00951AA5">
        <w:rPr>
          <w:i/>
          <w:noProof/>
        </w:rPr>
        <w:t xml:space="preserve">,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smer </w:t>
      </w:r>
      <w:r w:rsidRPr="00951AA5">
        <w:rPr>
          <w:i/>
          <w:noProof/>
        </w:rPr>
        <w:t>- směr (azimut)</w:t>
      </w:r>
      <w:r>
        <w:rPr>
          <w:i/>
          <w:noProof/>
        </w:rPr>
        <w:t xml:space="preserve"> ve stupních (celé nezáporné číslo 0-360)</w:t>
      </w:r>
      <w:r w:rsidRPr="00951AA5">
        <w:rPr>
          <w:i/>
          <w:noProof/>
        </w:rPr>
        <w:t xml:space="preserve">, </w:t>
      </w:r>
    </w:p>
    <w:p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evc </w:t>
      </w:r>
      <w:r w:rsidRPr="00951AA5">
        <w:rPr>
          <w:i/>
          <w:noProof/>
        </w:rPr>
        <w:t xml:space="preserve">- evidenční číslo vozu zadané řidičem, </w:t>
      </w:r>
    </w:p>
    <w:p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>
        <w:rPr>
          <w:b/>
          <w:bCs/>
          <w:i/>
          <w:iCs/>
          <w:noProof/>
        </w:rPr>
        <w:t xml:space="preserve">rz </w:t>
      </w:r>
      <w:r>
        <w:rPr>
          <w:i/>
          <w:noProof/>
        </w:rPr>
        <w:t>– registrační značka vozidla,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turnus </w:t>
      </w:r>
      <w:r w:rsidRPr="00951AA5">
        <w:rPr>
          <w:i/>
          <w:noProof/>
        </w:rPr>
        <w:t xml:space="preserve">- řidičem zadané číslo služby,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ridic </w:t>
      </w:r>
      <w:r>
        <w:rPr>
          <w:i/>
          <w:noProof/>
        </w:rPr>
        <w:t>- řidičem zadané jeho číslo,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akt </w:t>
      </w:r>
      <w:r>
        <w:rPr>
          <w:i/>
          <w:noProof/>
        </w:rPr>
        <w:t>–</w:t>
      </w:r>
      <w:r w:rsidRPr="00951AA5">
        <w:rPr>
          <w:i/>
          <w:noProof/>
        </w:rPr>
        <w:t xml:space="preserve"> </w:t>
      </w:r>
      <w:r>
        <w:rPr>
          <w:i/>
          <w:noProof/>
        </w:rPr>
        <w:t xml:space="preserve">evidenční </w:t>
      </w:r>
      <w:r w:rsidRPr="00951AA5">
        <w:rPr>
          <w:i/>
          <w:noProof/>
        </w:rPr>
        <w:t xml:space="preserve">číslo aktuální zastávky </w:t>
      </w:r>
      <w:r>
        <w:rPr>
          <w:i/>
          <w:noProof/>
        </w:rPr>
        <w:t xml:space="preserve">dle číselníku ASWJŘ </w:t>
      </w:r>
      <w:r w:rsidRPr="00951AA5">
        <w:rPr>
          <w:i/>
          <w:noProof/>
        </w:rPr>
        <w:t xml:space="preserve">(dle strojku),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konc </w:t>
      </w:r>
      <w:r>
        <w:rPr>
          <w:i/>
          <w:noProof/>
        </w:rPr>
        <w:t>–</w:t>
      </w:r>
      <w:r w:rsidRPr="00951AA5">
        <w:rPr>
          <w:i/>
          <w:noProof/>
        </w:rPr>
        <w:t xml:space="preserve"> </w:t>
      </w:r>
      <w:r>
        <w:rPr>
          <w:i/>
          <w:noProof/>
        </w:rPr>
        <w:t xml:space="preserve">evidenční </w:t>
      </w:r>
      <w:r w:rsidRPr="00951AA5">
        <w:rPr>
          <w:i/>
          <w:noProof/>
        </w:rPr>
        <w:t xml:space="preserve">číslo cílové zastávky </w:t>
      </w:r>
      <w:r>
        <w:rPr>
          <w:i/>
          <w:noProof/>
        </w:rPr>
        <w:t>dle číselníku ASWJŘ</w:t>
      </w:r>
      <w:r w:rsidRPr="00951AA5">
        <w:rPr>
          <w:i/>
          <w:noProof/>
        </w:rPr>
        <w:t xml:space="preserve"> (dle strojku), </w:t>
      </w:r>
    </w:p>
    <w:p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delta </w:t>
      </w:r>
      <w:r w:rsidRPr="00951AA5">
        <w:rPr>
          <w:i/>
          <w:noProof/>
        </w:rPr>
        <w:t xml:space="preserve">- předpočítané zpoždění palubního počítače </w:t>
      </w:r>
      <w:r>
        <w:rPr>
          <w:i/>
          <w:noProof/>
        </w:rPr>
        <w:t>v minutách (celé číslo),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>
        <w:rPr>
          <w:b/>
          <w:bCs/>
          <w:i/>
          <w:iCs/>
          <w:noProof/>
        </w:rPr>
        <w:t>cest</w:t>
      </w:r>
      <w:r>
        <w:rPr>
          <w:bCs/>
          <w:i/>
          <w:iCs/>
          <w:noProof/>
        </w:rPr>
        <w:t xml:space="preserve"> – aktuální počet </w:t>
      </w:r>
      <w:r w:rsidR="007543B3">
        <w:rPr>
          <w:bCs/>
          <w:i/>
          <w:iCs/>
          <w:noProof/>
        </w:rPr>
        <w:t>ces</w:t>
      </w:r>
      <w:r>
        <w:rPr>
          <w:bCs/>
          <w:i/>
          <w:iCs/>
          <w:noProof/>
        </w:rPr>
        <w:t>tujících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ppevent </w:t>
      </w:r>
      <w:r w:rsidRPr="00951AA5">
        <w:rPr>
          <w:i/>
          <w:noProof/>
        </w:rPr>
        <w:t xml:space="preserve">- události palubního počítače (otevření dveří, ..) </w:t>
      </w:r>
      <w:r>
        <w:rPr>
          <w:i/>
          <w:noProof/>
        </w:rPr>
        <w:t>(celé číslo)</w:t>
      </w:r>
      <w:r w:rsidRPr="00951AA5">
        <w:rPr>
          <w:i/>
          <w:noProof/>
        </w:rPr>
        <w:t xml:space="preserve">,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ppstatus </w:t>
      </w:r>
      <w:r w:rsidRPr="00951AA5">
        <w:rPr>
          <w:i/>
          <w:noProof/>
        </w:rPr>
        <w:t xml:space="preserve">- status palubního počítače </w:t>
      </w:r>
      <w:r>
        <w:rPr>
          <w:i/>
          <w:noProof/>
        </w:rPr>
        <w:t>(celé číslo)</w:t>
      </w:r>
      <w:r w:rsidRPr="00951AA5">
        <w:rPr>
          <w:i/>
          <w:noProof/>
        </w:rPr>
        <w:t xml:space="preserve">, </w:t>
      </w:r>
    </w:p>
    <w:p w:rsidR="002079E1" w:rsidRPr="00951AA5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951AA5">
        <w:rPr>
          <w:b/>
          <w:bCs/>
          <w:i/>
          <w:iCs/>
          <w:noProof/>
        </w:rPr>
        <w:t xml:space="preserve">pperror </w:t>
      </w:r>
      <w:r w:rsidRPr="00951AA5">
        <w:rPr>
          <w:i/>
          <w:noProof/>
        </w:rPr>
        <w:t xml:space="preserve">- chyba palubního počítače </w:t>
      </w:r>
      <w:r>
        <w:rPr>
          <w:i/>
          <w:noProof/>
        </w:rPr>
        <w:t>(celé číslo)</w:t>
      </w:r>
      <w:r w:rsidRPr="00951AA5">
        <w:rPr>
          <w:i/>
          <w:noProof/>
        </w:rPr>
        <w:t>.</w:t>
      </w:r>
    </w:p>
    <w:p w:rsidR="002079E1" w:rsidRPr="00951AA5" w:rsidRDefault="002079E1" w:rsidP="002079E1">
      <w:pPr>
        <w:rPr>
          <w:noProof/>
        </w:rPr>
      </w:pPr>
    </w:p>
    <w:p w:rsidR="002079E1" w:rsidRPr="00951AA5" w:rsidRDefault="002079E1" w:rsidP="002079E1">
      <w:pPr>
        <w:rPr>
          <w:noProof/>
        </w:rPr>
      </w:pPr>
      <w:r w:rsidRPr="00951AA5">
        <w:rPr>
          <w:noProof/>
        </w:rPr>
        <w:t xml:space="preserve">V každé zprávě musí být obsaženy atributy </w:t>
      </w:r>
      <w:r w:rsidRPr="00951AA5">
        <w:rPr>
          <w:b/>
          <w:i/>
          <w:noProof/>
        </w:rPr>
        <w:t>imei</w:t>
      </w:r>
      <w:r w:rsidRPr="00951AA5">
        <w:rPr>
          <w:noProof/>
        </w:rPr>
        <w:t xml:space="preserve">, </w:t>
      </w:r>
      <w:r w:rsidRPr="00951AA5">
        <w:rPr>
          <w:b/>
          <w:i/>
          <w:noProof/>
        </w:rPr>
        <w:t>pkt</w:t>
      </w:r>
      <w:r w:rsidRPr="00951AA5">
        <w:rPr>
          <w:noProof/>
        </w:rPr>
        <w:t xml:space="preserve">, </w:t>
      </w:r>
      <w:r w:rsidRPr="00951AA5">
        <w:rPr>
          <w:b/>
          <w:i/>
          <w:noProof/>
        </w:rPr>
        <w:t>lat</w:t>
      </w:r>
      <w:r w:rsidRPr="00951AA5">
        <w:rPr>
          <w:noProof/>
        </w:rPr>
        <w:t xml:space="preserve">, </w:t>
      </w:r>
      <w:r w:rsidRPr="00951AA5">
        <w:rPr>
          <w:b/>
          <w:i/>
          <w:noProof/>
        </w:rPr>
        <w:t>lng</w:t>
      </w:r>
      <w:r w:rsidR="008D0DBC">
        <w:rPr>
          <w:b/>
          <w:i/>
          <w:noProof/>
        </w:rPr>
        <w:t>,</w:t>
      </w:r>
      <w:r w:rsidRPr="00951AA5">
        <w:rPr>
          <w:noProof/>
        </w:rPr>
        <w:t xml:space="preserve"> </w:t>
      </w:r>
      <w:r w:rsidRPr="00951AA5">
        <w:rPr>
          <w:b/>
          <w:i/>
          <w:noProof/>
        </w:rPr>
        <w:t>tm</w:t>
      </w:r>
      <w:r w:rsidR="008D0DBC">
        <w:rPr>
          <w:b/>
          <w:i/>
          <w:noProof/>
        </w:rPr>
        <w:t xml:space="preserve"> a rych</w:t>
      </w:r>
      <w:r w:rsidRPr="00951AA5">
        <w:rPr>
          <w:noProof/>
        </w:rPr>
        <w:t>. Ostatní atributy</w:t>
      </w:r>
      <w:r w:rsidR="008D0DBC">
        <w:rPr>
          <w:noProof/>
        </w:rPr>
        <w:t xml:space="preserve"> se zasílají po jejich změně</w:t>
      </w:r>
      <w:r w:rsidRPr="00951AA5">
        <w:rPr>
          <w:noProof/>
        </w:rPr>
        <w:t>, pokud neobsahují žádný údaj, je vhodné vynechat.</w:t>
      </w: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Př.</w:t>
      </w: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&lt;M&gt;&lt;V 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="000600734" </w:t>
      </w:r>
      <w:proofErr w:type="spellStart"/>
      <w:r>
        <w:rPr>
          <w:rFonts w:ascii="Arial" w:hAnsi="Arial" w:cs="Arial"/>
          <w:sz w:val="20"/>
        </w:rPr>
        <w:t>pkt</w:t>
      </w:r>
      <w:proofErr w:type="spellEnd"/>
      <w:r>
        <w:rPr>
          <w:rFonts w:ascii="Arial" w:hAnsi="Arial" w:cs="Arial"/>
          <w:sz w:val="20"/>
        </w:rPr>
        <w:t xml:space="preserve">="4356" lat="49.93179" </w:t>
      </w:r>
      <w:proofErr w:type="spellStart"/>
      <w:r>
        <w:rPr>
          <w:rFonts w:ascii="Arial" w:hAnsi="Arial" w:cs="Arial"/>
          <w:sz w:val="20"/>
        </w:rPr>
        <w:t>lng</w:t>
      </w:r>
      <w:proofErr w:type="spellEnd"/>
      <w:r>
        <w:rPr>
          <w:rFonts w:ascii="Arial" w:hAnsi="Arial" w:cs="Arial"/>
          <w:sz w:val="20"/>
        </w:rPr>
        <w:t xml:space="preserve">="17.27975"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 xml:space="preserve">="2012-10-22T00:59:40" </w:t>
      </w:r>
      <w:proofErr w:type="spellStart"/>
      <w:r>
        <w:rPr>
          <w:rFonts w:ascii="Arial" w:hAnsi="Arial" w:cs="Arial"/>
          <w:sz w:val="20"/>
        </w:rPr>
        <w:t>events</w:t>
      </w:r>
      <w:proofErr w:type="spellEnd"/>
      <w:r>
        <w:rPr>
          <w:rFonts w:ascii="Arial" w:hAnsi="Arial" w:cs="Arial"/>
          <w:sz w:val="20"/>
        </w:rPr>
        <w:t>="R" /&gt;</w:t>
      </w: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&lt;V 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="000600735" </w:t>
      </w:r>
      <w:proofErr w:type="spellStart"/>
      <w:r>
        <w:rPr>
          <w:rFonts w:ascii="Arial" w:hAnsi="Arial" w:cs="Arial"/>
          <w:sz w:val="20"/>
        </w:rPr>
        <w:t>pkt</w:t>
      </w:r>
      <w:proofErr w:type="spellEnd"/>
      <w:r>
        <w:rPr>
          <w:rFonts w:ascii="Arial" w:hAnsi="Arial" w:cs="Arial"/>
          <w:sz w:val="20"/>
        </w:rPr>
        <w:t xml:space="preserve">="57" lat="50.1551" </w:t>
      </w:r>
      <w:proofErr w:type="spellStart"/>
      <w:r>
        <w:rPr>
          <w:rFonts w:ascii="Arial" w:hAnsi="Arial" w:cs="Arial"/>
          <w:sz w:val="20"/>
        </w:rPr>
        <w:t>lng</w:t>
      </w:r>
      <w:proofErr w:type="spellEnd"/>
      <w:r>
        <w:rPr>
          <w:rFonts w:ascii="Arial" w:hAnsi="Arial" w:cs="Arial"/>
          <w:sz w:val="20"/>
        </w:rPr>
        <w:t xml:space="preserve">="14.57533"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 xml:space="preserve">="2012-10-22T00:59:42" </w:t>
      </w:r>
      <w:proofErr w:type="spellStart"/>
      <w:r>
        <w:rPr>
          <w:rFonts w:ascii="Arial" w:hAnsi="Arial" w:cs="Arial"/>
          <w:sz w:val="20"/>
        </w:rPr>
        <w:t>events</w:t>
      </w:r>
      <w:proofErr w:type="spellEnd"/>
      <w:r>
        <w:rPr>
          <w:rFonts w:ascii="Arial" w:hAnsi="Arial" w:cs="Arial"/>
          <w:sz w:val="20"/>
        </w:rPr>
        <w:t xml:space="preserve">="TP"  type="B" line="680410" </w:t>
      </w:r>
      <w:proofErr w:type="spellStart"/>
      <w:r>
        <w:rPr>
          <w:rFonts w:ascii="Arial" w:hAnsi="Arial" w:cs="Arial"/>
          <w:sz w:val="20"/>
        </w:rPr>
        <w:t>conn</w:t>
      </w:r>
      <w:proofErr w:type="spellEnd"/>
      <w:r>
        <w:rPr>
          <w:rFonts w:ascii="Arial" w:hAnsi="Arial" w:cs="Arial"/>
          <w:sz w:val="20"/>
        </w:rPr>
        <w:t xml:space="preserve">="12" </w:t>
      </w:r>
      <w:proofErr w:type="spellStart"/>
      <w:r>
        <w:rPr>
          <w:rFonts w:ascii="Arial" w:hAnsi="Arial" w:cs="Arial"/>
          <w:sz w:val="20"/>
        </w:rPr>
        <w:t>rych</w:t>
      </w:r>
      <w:proofErr w:type="spellEnd"/>
      <w:r>
        <w:rPr>
          <w:rFonts w:ascii="Arial" w:hAnsi="Arial" w:cs="Arial"/>
          <w:sz w:val="20"/>
        </w:rPr>
        <w:t xml:space="preserve">="15" </w:t>
      </w:r>
      <w:proofErr w:type="spellStart"/>
      <w:r>
        <w:rPr>
          <w:rFonts w:ascii="Arial" w:hAnsi="Arial" w:cs="Arial"/>
          <w:sz w:val="20"/>
        </w:rPr>
        <w:t>smer</w:t>
      </w:r>
      <w:proofErr w:type="spellEnd"/>
      <w:r>
        <w:rPr>
          <w:rFonts w:ascii="Arial" w:hAnsi="Arial" w:cs="Arial"/>
          <w:sz w:val="20"/>
        </w:rPr>
        <w:t xml:space="preserve">="283" </w:t>
      </w:r>
      <w:proofErr w:type="spellStart"/>
      <w:r>
        <w:rPr>
          <w:rFonts w:ascii="Arial" w:hAnsi="Arial" w:cs="Arial"/>
          <w:sz w:val="20"/>
        </w:rPr>
        <w:t>evc</w:t>
      </w:r>
      <w:proofErr w:type="spellEnd"/>
      <w:r>
        <w:rPr>
          <w:rFonts w:ascii="Arial" w:hAnsi="Arial" w:cs="Arial"/>
          <w:sz w:val="20"/>
        </w:rPr>
        <w:t xml:space="preserve">="1707" turnus="23" </w:t>
      </w:r>
      <w:proofErr w:type="spellStart"/>
      <w:r>
        <w:rPr>
          <w:rFonts w:ascii="Arial" w:hAnsi="Arial" w:cs="Arial"/>
          <w:sz w:val="20"/>
        </w:rPr>
        <w:t>ridic</w:t>
      </w:r>
      <w:proofErr w:type="spellEnd"/>
      <w:r>
        <w:rPr>
          <w:rFonts w:ascii="Arial" w:hAnsi="Arial" w:cs="Arial"/>
          <w:sz w:val="20"/>
        </w:rPr>
        <w:t xml:space="preserve">="15" akt="12345" </w:t>
      </w:r>
      <w:proofErr w:type="spellStart"/>
      <w:r>
        <w:rPr>
          <w:rFonts w:ascii="Arial" w:hAnsi="Arial" w:cs="Arial"/>
          <w:sz w:val="20"/>
        </w:rPr>
        <w:t>konc</w:t>
      </w:r>
      <w:proofErr w:type="spellEnd"/>
      <w:r>
        <w:rPr>
          <w:rFonts w:ascii="Arial" w:hAnsi="Arial" w:cs="Arial"/>
          <w:sz w:val="20"/>
        </w:rPr>
        <w:t xml:space="preserve">="54321" delta="2" cest=“15“ </w:t>
      </w:r>
      <w:proofErr w:type="spellStart"/>
      <w:r>
        <w:rPr>
          <w:rFonts w:ascii="Arial" w:hAnsi="Arial" w:cs="Arial"/>
          <w:sz w:val="20"/>
        </w:rPr>
        <w:t>ppevent</w:t>
      </w:r>
      <w:proofErr w:type="spellEnd"/>
      <w:r>
        <w:rPr>
          <w:rFonts w:ascii="Arial" w:hAnsi="Arial" w:cs="Arial"/>
          <w:sz w:val="20"/>
        </w:rPr>
        <w:t xml:space="preserve">="17" </w:t>
      </w:r>
      <w:proofErr w:type="spellStart"/>
      <w:r>
        <w:rPr>
          <w:rFonts w:ascii="Arial" w:hAnsi="Arial" w:cs="Arial"/>
          <w:sz w:val="20"/>
        </w:rPr>
        <w:t>ppstatus</w:t>
      </w:r>
      <w:proofErr w:type="spellEnd"/>
      <w:r>
        <w:rPr>
          <w:rFonts w:ascii="Arial" w:hAnsi="Arial" w:cs="Arial"/>
          <w:sz w:val="20"/>
        </w:rPr>
        <w:t xml:space="preserve">="1" </w:t>
      </w:r>
      <w:proofErr w:type="spellStart"/>
      <w:r>
        <w:rPr>
          <w:rFonts w:ascii="Arial" w:hAnsi="Arial" w:cs="Arial"/>
          <w:sz w:val="20"/>
        </w:rPr>
        <w:t>pperror</w:t>
      </w:r>
      <w:proofErr w:type="spellEnd"/>
      <w:r>
        <w:rPr>
          <w:rFonts w:ascii="Arial" w:hAnsi="Arial" w:cs="Arial"/>
          <w:sz w:val="20"/>
        </w:rPr>
        <w:t>="0" /&gt;&lt;/M&gt;</w:t>
      </w:r>
    </w:p>
    <w:p w:rsidR="002079E1" w:rsidRDefault="002079E1" w:rsidP="002079E1"/>
    <w:p w:rsidR="002079E1" w:rsidRDefault="002079E1" w:rsidP="002079E1">
      <w:pPr>
        <w:pStyle w:val="Nadpis3"/>
        <w:rPr>
          <w:noProof/>
        </w:rPr>
      </w:pPr>
      <w:bookmarkStart w:id="5" w:name="_Toc355271442"/>
      <w:bookmarkStart w:id="6" w:name="_Toc523257925"/>
      <w:r>
        <w:rPr>
          <w:noProof/>
        </w:rPr>
        <w:t>Alert – zprávy od řidičů z vozů</w:t>
      </w:r>
      <w:bookmarkEnd w:id="5"/>
      <w:bookmarkEnd w:id="6"/>
    </w:p>
    <w:p w:rsidR="002079E1" w:rsidRPr="00357ECC" w:rsidRDefault="002079E1" w:rsidP="002079E1"/>
    <w:p w:rsidR="002079E1" w:rsidRPr="0031764B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31764B">
        <w:rPr>
          <w:noProof/>
        </w:rPr>
        <w:t xml:space="preserve">tag </w:t>
      </w:r>
      <w:r w:rsidRPr="0031764B">
        <w:rPr>
          <w:b/>
          <w:bCs/>
          <w:i/>
          <w:iCs/>
          <w:noProof/>
        </w:rPr>
        <w:t>alert</w:t>
      </w:r>
      <w:r w:rsidRPr="0031764B">
        <w:rPr>
          <w:noProof/>
        </w:rPr>
        <w:t xml:space="preserve">, </w:t>
      </w:r>
    </w:p>
    <w:p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 xml:space="preserve">imei </w:t>
      </w:r>
      <w:r w:rsidRPr="0031764B">
        <w:rPr>
          <w:bCs/>
          <w:i/>
          <w:iCs/>
          <w:noProof/>
        </w:rPr>
        <w:t xml:space="preserve"> – imei číslo modemu</w:t>
      </w:r>
    </w:p>
    <w:p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 xml:space="preserve">pkt </w:t>
      </w:r>
      <w:r w:rsidRPr="0031764B">
        <w:rPr>
          <w:bCs/>
          <w:i/>
          <w:iCs/>
          <w:noProof/>
        </w:rPr>
        <w:t xml:space="preserve">– číslo paketu </w:t>
      </w:r>
    </w:p>
    <w:p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 xml:space="preserve">lat </w:t>
      </w:r>
      <w:r w:rsidRPr="0031764B">
        <w:rPr>
          <w:i/>
          <w:noProof/>
        </w:rPr>
        <w:t xml:space="preserve">a </w:t>
      </w:r>
      <w:r w:rsidRPr="0031764B">
        <w:rPr>
          <w:b/>
          <w:bCs/>
          <w:i/>
          <w:iCs/>
          <w:noProof/>
        </w:rPr>
        <w:t>lng</w:t>
      </w:r>
      <w:r>
        <w:rPr>
          <w:b/>
          <w:bCs/>
          <w:i/>
          <w:iCs/>
          <w:noProof/>
        </w:rPr>
        <w:t xml:space="preserve"> </w:t>
      </w:r>
      <w:r>
        <w:rPr>
          <w:i/>
          <w:noProof/>
        </w:rPr>
        <w:t>– souřadnice ve formátu WGS 84 formátovány na 5 desetinných míst s desetinnou tečkou</w:t>
      </w:r>
    </w:p>
    <w:p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1764B">
        <w:rPr>
          <w:b/>
          <w:bCs/>
          <w:i/>
          <w:iCs/>
          <w:noProof/>
        </w:rPr>
        <w:t>tm</w:t>
      </w:r>
      <w:r w:rsidRPr="0031764B">
        <w:rPr>
          <w:i/>
          <w:noProof/>
        </w:rPr>
        <w:t xml:space="preserve"> - datum a čas palubního počítače</w:t>
      </w:r>
      <w:r>
        <w:rPr>
          <w:i/>
          <w:noProof/>
        </w:rPr>
        <w:t xml:space="preserve"> v 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:rsidR="002079E1" w:rsidRPr="0031764B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noProof/>
        </w:rPr>
      </w:pPr>
      <w:r w:rsidRPr="0031764B">
        <w:rPr>
          <w:b/>
          <w:bCs/>
          <w:i/>
          <w:iCs/>
          <w:noProof/>
        </w:rPr>
        <w:t xml:space="preserve">data </w:t>
      </w:r>
      <w:r w:rsidRPr="0031764B">
        <w:rPr>
          <w:i/>
          <w:noProof/>
        </w:rPr>
        <w:t>– text zprávy</w:t>
      </w: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Př</w:t>
      </w:r>
      <w:proofErr w:type="spellEnd"/>
      <w:r>
        <w:rPr>
          <w:rFonts w:ascii="Arial" w:hAnsi="Arial" w:cs="Arial"/>
          <w:sz w:val="20"/>
        </w:rPr>
        <w:t>:</w:t>
      </w: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&lt;M&gt;&lt;</w:t>
      </w:r>
      <w:proofErr w:type="spellStart"/>
      <w:r>
        <w:rPr>
          <w:rFonts w:ascii="Arial" w:hAnsi="Arial" w:cs="Arial"/>
          <w:sz w:val="20"/>
        </w:rPr>
        <w:t>alert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="000600734" </w:t>
      </w:r>
      <w:proofErr w:type="spellStart"/>
      <w:r>
        <w:rPr>
          <w:rFonts w:ascii="Arial" w:hAnsi="Arial" w:cs="Arial"/>
          <w:sz w:val="20"/>
        </w:rPr>
        <w:t>pkt</w:t>
      </w:r>
      <w:proofErr w:type="spellEnd"/>
      <w:r>
        <w:rPr>
          <w:rFonts w:ascii="Arial" w:hAnsi="Arial" w:cs="Arial"/>
          <w:sz w:val="20"/>
        </w:rPr>
        <w:t xml:space="preserve">="4356" lat="49.93179" </w:t>
      </w:r>
      <w:proofErr w:type="spellStart"/>
      <w:r>
        <w:rPr>
          <w:rFonts w:ascii="Arial" w:hAnsi="Arial" w:cs="Arial"/>
          <w:sz w:val="20"/>
        </w:rPr>
        <w:t>lng</w:t>
      </w:r>
      <w:proofErr w:type="spellEnd"/>
      <w:r>
        <w:rPr>
          <w:rFonts w:ascii="Arial" w:hAnsi="Arial" w:cs="Arial"/>
          <w:sz w:val="20"/>
        </w:rPr>
        <w:t xml:space="preserve">="17.27975"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>="2012-10-22T00:59:40" data=“Mám poruchu“ /&gt;&lt;/M&gt;</w:t>
      </w:r>
    </w:p>
    <w:p w:rsidR="002079E1" w:rsidRDefault="002079E1" w:rsidP="002079E1"/>
    <w:p w:rsidR="002079E1" w:rsidRDefault="002079E1" w:rsidP="002079E1">
      <w:pPr>
        <w:pStyle w:val="Nadpis3"/>
        <w:rPr>
          <w:noProof/>
        </w:rPr>
      </w:pPr>
      <w:bookmarkStart w:id="7" w:name="_Toc355271443"/>
      <w:bookmarkStart w:id="8" w:name="_Toc523257926"/>
      <w:r>
        <w:rPr>
          <w:noProof/>
        </w:rPr>
        <w:t>Response - stavová informace o doručení zpráv řidičům do vozů</w:t>
      </w:r>
      <w:bookmarkEnd w:id="7"/>
      <w:bookmarkEnd w:id="8"/>
    </w:p>
    <w:p w:rsidR="002079E1" w:rsidRDefault="002079E1" w:rsidP="002079E1">
      <w:pPr>
        <w:ind w:firstLine="708"/>
        <w:rPr>
          <w:noProof/>
        </w:rPr>
      </w:pPr>
      <w:r>
        <w:rPr>
          <w:noProof/>
        </w:rPr>
        <w:t xml:space="preserve"> </w:t>
      </w:r>
    </w:p>
    <w:p w:rsidR="002079E1" w:rsidRPr="00357ECC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357ECC">
        <w:rPr>
          <w:noProof/>
        </w:rPr>
        <w:t xml:space="preserve">tag </w:t>
      </w:r>
      <w:r w:rsidRPr="00357ECC">
        <w:rPr>
          <w:b/>
          <w:bCs/>
          <w:i/>
          <w:iCs/>
          <w:noProof/>
        </w:rPr>
        <w:t>response</w:t>
      </w:r>
      <w:r w:rsidRPr="00357ECC">
        <w:rPr>
          <w:noProof/>
        </w:rPr>
        <w:t xml:space="preserve">, </w:t>
      </w:r>
    </w:p>
    <w:p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b/>
          <w:bCs/>
          <w:i/>
          <w:iCs/>
          <w:noProof/>
        </w:rPr>
        <w:t xml:space="preserve">msgid </w:t>
      </w:r>
      <w:r w:rsidRPr="00357ECC">
        <w:rPr>
          <w:bCs/>
          <w:i/>
          <w:iCs/>
          <w:noProof/>
        </w:rPr>
        <w:t xml:space="preserve">– </w:t>
      </w:r>
      <w:r w:rsidRPr="00357ECC">
        <w:rPr>
          <w:i/>
          <w:noProof/>
        </w:rPr>
        <w:t>identifikační kód zprávy</w:t>
      </w:r>
    </w:p>
    <w:p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b/>
          <w:bCs/>
          <w:i/>
          <w:iCs/>
          <w:noProof/>
        </w:rPr>
        <w:t xml:space="preserve">tm  </w:t>
      </w:r>
      <w:r w:rsidRPr="00357ECC">
        <w:rPr>
          <w:i/>
          <w:noProof/>
        </w:rPr>
        <w:t xml:space="preserve">- </w:t>
      </w:r>
      <w:r>
        <w:rPr>
          <w:i/>
          <w:noProof/>
        </w:rPr>
        <w:t xml:space="preserve">datum a </w:t>
      </w:r>
      <w:r w:rsidRPr="00357ECC">
        <w:rPr>
          <w:i/>
          <w:noProof/>
        </w:rPr>
        <w:t>čas</w:t>
      </w:r>
      <w:r>
        <w:rPr>
          <w:i/>
          <w:noProof/>
        </w:rPr>
        <w:t xml:space="preserve"> v 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i/>
          <w:noProof/>
        </w:rPr>
        <w:t xml:space="preserve">tag </w:t>
      </w:r>
      <w:r w:rsidRPr="00357ECC">
        <w:rPr>
          <w:b/>
          <w:bCs/>
          <w:i/>
          <w:iCs/>
          <w:noProof/>
        </w:rPr>
        <w:t>rp</w:t>
      </w:r>
      <w:r w:rsidRPr="00357ECC">
        <w:rPr>
          <w:bCs/>
          <w:i/>
          <w:iCs/>
          <w:noProof/>
        </w:rPr>
        <w:t xml:space="preserve"> se</w:t>
      </w:r>
      <w:r w:rsidRPr="00357ECC">
        <w:rPr>
          <w:i/>
          <w:noProof/>
        </w:rPr>
        <w:t xml:space="preserve"> subelementy </w:t>
      </w:r>
      <w:r w:rsidRPr="00357ECC">
        <w:rPr>
          <w:b/>
          <w:bCs/>
          <w:i/>
          <w:iCs/>
          <w:noProof/>
        </w:rPr>
        <w:t>imei</w:t>
      </w:r>
      <w:r w:rsidRPr="00357ECC">
        <w:rPr>
          <w:bCs/>
          <w:i/>
          <w:iCs/>
          <w:noProof/>
        </w:rPr>
        <w:t xml:space="preserve"> – imei vozu, z nějž byla odpověď poslána</w:t>
      </w:r>
      <w:r w:rsidRPr="00357ECC">
        <w:rPr>
          <w:i/>
          <w:noProof/>
        </w:rPr>
        <w:t xml:space="preserve"> </w:t>
      </w:r>
    </w:p>
    <w:p w:rsidR="002079E1" w:rsidRPr="00357ECC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357ECC">
        <w:rPr>
          <w:b/>
          <w:bCs/>
          <w:i/>
          <w:iCs/>
          <w:noProof/>
        </w:rPr>
        <w:t>err</w:t>
      </w:r>
      <w:r w:rsidRPr="00A535DB">
        <w:rPr>
          <w:bCs/>
          <w:i/>
          <w:iCs/>
          <w:noProof/>
        </w:rPr>
        <w:t xml:space="preserve"> – </w:t>
      </w:r>
      <w:r>
        <w:rPr>
          <w:bCs/>
          <w:i/>
          <w:iCs/>
          <w:noProof/>
        </w:rPr>
        <w:t xml:space="preserve">nepovinný atribut, </w:t>
      </w:r>
      <w:r w:rsidRPr="00A535DB">
        <w:rPr>
          <w:bCs/>
          <w:i/>
          <w:iCs/>
          <w:noProof/>
        </w:rPr>
        <w:t xml:space="preserve">obsahuje </w:t>
      </w:r>
      <w:r w:rsidR="00493C0B" w:rsidRPr="00E61FA1">
        <w:rPr>
          <w:rFonts w:cs="Arial"/>
          <w:i/>
          <w:color w:val="000000"/>
        </w:rPr>
        <w:t>chybové</w:t>
      </w:r>
      <w:r w:rsidRPr="00E61FA1">
        <w:rPr>
          <w:rFonts w:cs="Arial"/>
          <w:i/>
          <w:color w:val="000000"/>
        </w:rPr>
        <w:t xml:space="preserve"> stavy </w:t>
      </w:r>
      <w:r>
        <w:rPr>
          <w:rFonts w:cs="Arial"/>
          <w:i/>
          <w:color w:val="000000"/>
        </w:rPr>
        <w:t>doručení zprávy. P</w:t>
      </w:r>
      <w:r w:rsidRPr="00E61FA1">
        <w:rPr>
          <w:rFonts w:cs="Arial"/>
          <w:i/>
          <w:color w:val="000000"/>
        </w:rPr>
        <w:t>okud zpráva byla v</w:t>
      </w:r>
      <w:r>
        <w:rPr>
          <w:rFonts w:cs="Arial"/>
          <w:i/>
          <w:color w:val="000000"/>
        </w:rPr>
        <w:t> </w:t>
      </w:r>
      <w:r w:rsidRPr="00E61FA1">
        <w:rPr>
          <w:rFonts w:cs="Arial"/>
          <w:i/>
          <w:color w:val="000000"/>
        </w:rPr>
        <w:t>pořádku</w:t>
      </w:r>
      <w:r>
        <w:rPr>
          <w:rFonts w:cs="Arial"/>
          <w:i/>
          <w:color w:val="000000"/>
        </w:rPr>
        <w:t xml:space="preserve"> odeslána</w:t>
      </w:r>
      <w:r w:rsidRPr="00E61FA1">
        <w:rPr>
          <w:rFonts w:cs="Arial"/>
          <w:i/>
          <w:color w:val="000000"/>
        </w:rPr>
        <w:t xml:space="preserve"> do vozu a potvrzena řidičem, hodnota </w:t>
      </w:r>
      <w:proofErr w:type="spellStart"/>
      <w:r w:rsidRPr="00E61FA1">
        <w:rPr>
          <w:rFonts w:cs="Arial"/>
          <w:i/>
          <w:color w:val="000000"/>
        </w:rPr>
        <w:t>err</w:t>
      </w:r>
      <w:proofErr w:type="spellEnd"/>
      <w:r w:rsidRPr="00E61FA1">
        <w:rPr>
          <w:rFonts w:cs="Arial"/>
          <w:i/>
          <w:color w:val="000000"/>
        </w:rPr>
        <w:t xml:space="preserve"> se ve zprávě nezasílá.</w:t>
      </w:r>
      <w:r>
        <w:rPr>
          <w:rFonts w:cs="Arial"/>
          <w:i/>
          <w:color w:val="000000"/>
        </w:rPr>
        <w:t xml:space="preserve"> V parametru </w:t>
      </w:r>
      <w:proofErr w:type="spellStart"/>
      <w:r>
        <w:rPr>
          <w:rFonts w:cs="Arial"/>
          <w:i/>
          <w:color w:val="000000"/>
        </w:rPr>
        <w:t>err</w:t>
      </w:r>
      <w:proofErr w:type="spellEnd"/>
      <w:r>
        <w:rPr>
          <w:rFonts w:cs="Arial"/>
          <w:i/>
          <w:color w:val="000000"/>
        </w:rPr>
        <w:t xml:space="preserve"> může být jakýkoli text např. „Neodesláno“, „Odesláno, ale nepotvrzeno“, atd.</w:t>
      </w: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Př</w:t>
      </w:r>
      <w:proofErr w:type="spellEnd"/>
      <w:r>
        <w:rPr>
          <w:rFonts w:ascii="Arial" w:hAnsi="Arial" w:cs="Arial"/>
          <w:sz w:val="20"/>
        </w:rPr>
        <w:t>:</w:t>
      </w: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&lt;M&gt;&lt;response </w:t>
      </w:r>
      <w:proofErr w:type="spellStart"/>
      <w:r>
        <w:rPr>
          <w:rFonts w:ascii="Arial" w:hAnsi="Arial" w:cs="Arial"/>
          <w:sz w:val="20"/>
        </w:rPr>
        <w:t>msgid</w:t>
      </w:r>
      <w:proofErr w:type="spellEnd"/>
      <w:r>
        <w:rPr>
          <w:rFonts w:ascii="Arial" w:hAnsi="Arial" w:cs="Arial"/>
          <w:sz w:val="20"/>
        </w:rPr>
        <w:t xml:space="preserve">="900646763639" 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>="2012-11-08T09:57:56"&gt;&lt;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>&gt;&lt;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&gt;7121&lt;/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err</w:t>
      </w:r>
      <w:proofErr w:type="spellEnd"/>
      <w:r>
        <w:rPr>
          <w:rFonts w:ascii="Arial" w:hAnsi="Arial" w:cs="Arial"/>
          <w:sz w:val="20"/>
        </w:rPr>
        <w:t>="chyba"&gt;7122&lt;/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&gt;&lt;/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>&gt;&lt;/response&gt;&lt;/M&gt;</w:t>
      </w:r>
    </w:p>
    <w:p w:rsidR="002079E1" w:rsidRDefault="002079E1" w:rsidP="002079E1"/>
    <w:p w:rsidR="002079E1" w:rsidRDefault="002079E1" w:rsidP="002079E1">
      <w:pPr>
        <w:pStyle w:val="Nadpis3"/>
        <w:rPr>
          <w:noProof/>
        </w:rPr>
      </w:pPr>
      <w:bookmarkStart w:id="9" w:name="_Toc355271444"/>
      <w:bookmarkStart w:id="10" w:name="_Toc523257927"/>
      <w:r>
        <w:rPr>
          <w:noProof/>
        </w:rPr>
        <w:t>Broadcast - zprávy řidičům do vozů</w:t>
      </w:r>
      <w:bookmarkEnd w:id="9"/>
      <w:bookmarkEnd w:id="10"/>
    </w:p>
    <w:p w:rsidR="002079E1" w:rsidRDefault="002079E1" w:rsidP="00493C0B">
      <w:pPr>
        <w:jc w:val="both"/>
        <w:rPr>
          <w:noProof/>
        </w:rPr>
      </w:pPr>
      <w:r>
        <w:rPr>
          <w:noProof/>
        </w:rPr>
        <w:t xml:space="preserve">Tento typ zprávy znamená, že server dispečinku požaduje rozeslat do určených vozů textové zprávy. Každý takovýto požadavek je unikátně číslován </w:t>
      </w:r>
      <w:r>
        <w:rPr>
          <w:rFonts w:ascii="Courier New" w:hAnsi="Courier New" w:cs="Courier New"/>
          <w:b/>
          <w:noProof/>
        </w:rPr>
        <w:t>msgid</w:t>
      </w:r>
      <w:r>
        <w:rPr>
          <w:noProof/>
        </w:rPr>
        <w:t xml:space="preserve"> tak, aby server provozovatele mohl následně k tomuto </w:t>
      </w:r>
      <w:r>
        <w:rPr>
          <w:rFonts w:ascii="Courier New" w:hAnsi="Courier New" w:cs="Courier New"/>
          <w:b/>
          <w:noProof/>
        </w:rPr>
        <w:t>msgid</w:t>
      </w:r>
      <w:r>
        <w:rPr>
          <w:noProof/>
        </w:rPr>
        <w:t xml:space="preserve"> připojovat stavovou informaci o doručení (</w:t>
      </w:r>
      <w:r>
        <w:rPr>
          <w:rFonts w:ascii="Courier New" w:hAnsi="Courier New" w:cs="Courier New"/>
          <w:b/>
          <w:noProof/>
        </w:rPr>
        <w:t>response</w:t>
      </w:r>
      <w:r>
        <w:rPr>
          <w:noProof/>
        </w:rPr>
        <w:t>).</w:t>
      </w:r>
    </w:p>
    <w:p w:rsidR="002079E1" w:rsidRDefault="002079E1" w:rsidP="002079E1">
      <w:pPr>
        <w:rPr>
          <w:noProof/>
        </w:rPr>
      </w:pPr>
    </w:p>
    <w:p w:rsidR="002079E1" w:rsidRPr="005633A0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5633A0">
        <w:rPr>
          <w:noProof/>
        </w:rPr>
        <w:t xml:space="preserve">tag </w:t>
      </w:r>
      <w:r w:rsidRPr="005633A0">
        <w:rPr>
          <w:b/>
          <w:bCs/>
          <w:noProof/>
        </w:rPr>
        <w:t>broadcast</w:t>
      </w:r>
      <w:r w:rsidRPr="005633A0">
        <w:rPr>
          <w:noProof/>
        </w:rPr>
        <w:t xml:space="preserve">, </w:t>
      </w:r>
    </w:p>
    <w:p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b/>
          <w:bCs/>
          <w:i/>
          <w:iCs/>
          <w:noProof/>
        </w:rPr>
        <w:t xml:space="preserve">msgid </w:t>
      </w:r>
      <w:r w:rsidRPr="005633A0">
        <w:rPr>
          <w:bCs/>
          <w:i/>
          <w:iCs/>
          <w:noProof/>
        </w:rPr>
        <w:t>– identifikační kód zprávy</w:t>
      </w:r>
    </w:p>
    <w:p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b/>
          <w:bCs/>
          <w:i/>
          <w:iCs/>
          <w:noProof/>
        </w:rPr>
        <w:t xml:space="preserve">tm  </w:t>
      </w:r>
      <w:r w:rsidRPr="005633A0">
        <w:rPr>
          <w:i/>
          <w:noProof/>
        </w:rPr>
        <w:t xml:space="preserve">- </w:t>
      </w:r>
      <w:r>
        <w:rPr>
          <w:i/>
          <w:noProof/>
        </w:rPr>
        <w:t xml:space="preserve">datum a </w:t>
      </w:r>
      <w:r w:rsidRPr="005633A0">
        <w:rPr>
          <w:i/>
          <w:noProof/>
        </w:rPr>
        <w:t>čas</w:t>
      </w:r>
      <w:r>
        <w:rPr>
          <w:i/>
          <w:noProof/>
        </w:rPr>
        <w:t xml:space="preserve"> v UTC ve </w:t>
      </w:r>
      <w:r w:rsidRPr="00A91A21">
        <w:rPr>
          <w:i/>
          <w:noProof/>
        </w:rPr>
        <w:t>formát</w:t>
      </w:r>
      <w:r>
        <w:rPr>
          <w:i/>
          <w:noProof/>
        </w:rPr>
        <w:t>u</w:t>
      </w:r>
      <w:r w:rsidRPr="00A91A21">
        <w:rPr>
          <w:i/>
          <w:noProof/>
        </w:rPr>
        <w:t xml:space="preserve"> </w:t>
      </w:r>
      <w:r w:rsidRPr="00A91A21">
        <w:rPr>
          <w:bCs/>
          <w:i/>
          <w:noProof/>
        </w:rPr>
        <w:t>yyyy-mm-ddThh:mm:ss</w:t>
      </w:r>
    </w:p>
    <w:p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i/>
          <w:noProof/>
        </w:rPr>
        <w:t xml:space="preserve">tag </w:t>
      </w:r>
      <w:r w:rsidRPr="005633A0">
        <w:rPr>
          <w:b/>
          <w:bCs/>
          <w:i/>
          <w:iCs/>
          <w:noProof/>
        </w:rPr>
        <w:t>rp</w:t>
      </w:r>
      <w:r w:rsidRPr="005633A0">
        <w:rPr>
          <w:bCs/>
          <w:i/>
          <w:iCs/>
          <w:noProof/>
        </w:rPr>
        <w:t xml:space="preserve"> se</w:t>
      </w:r>
      <w:r w:rsidRPr="005633A0">
        <w:rPr>
          <w:i/>
          <w:noProof/>
        </w:rPr>
        <w:t xml:space="preserve"> subelementy </w:t>
      </w:r>
      <w:r w:rsidRPr="005633A0">
        <w:rPr>
          <w:b/>
          <w:bCs/>
          <w:i/>
          <w:iCs/>
          <w:noProof/>
        </w:rPr>
        <w:t>imei</w:t>
      </w:r>
      <w:r w:rsidRPr="005633A0">
        <w:rPr>
          <w:bCs/>
          <w:i/>
          <w:iCs/>
          <w:noProof/>
        </w:rPr>
        <w:t xml:space="preserve"> – imei vozů, do nichž má být zpráva poslána</w:t>
      </w:r>
      <w:r w:rsidRPr="005633A0">
        <w:rPr>
          <w:i/>
          <w:noProof/>
        </w:rPr>
        <w:t xml:space="preserve"> </w:t>
      </w:r>
    </w:p>
    <w:p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i/>
          <w:noProof/>
        </w:rPr>
        <w:t xml:space="preserve">tag </w:t>
      </w:r>
      <w:r w:rsidRPr="005633A0">
        <w:rPr>
          <w:b/>
          <w:bCs/>
          <w:i/>
          <w:iCs/>
          <w:noProof/>
        </w:rPr>
        <w:t xml:space="preserve">data </w:t>
      </w:r>
      <w:r w:rsidRPr="005633A0">
        <w:rPr>
          <w:i/>
          <w:noProof/>
        </w:rPr>
        <w:t>– s textem zprávy</w:t>
      </w:r>
    </w:p>
    <w:p w:rsidR="002079E1" w:rsidRDefault="002079E1" w:rsidP="002079E1">
      <w:pPr>
        <w:rPr>
          <w:rFonts w:ascii="Courier New" w:hAnsi="Courier New" w:cs="Courier New"/>
          <w:noProof/>
          <w:color w:val="0000FF"/>
          <w:sz w:val="16"/>
          <w:szCs w:val="16"/>
        </w:rPr>
      </w:pPr>
    </w:p>
    <w:p w:rsidR="002079E1" w:rsidRDefault="002079E1" w:rsidP="002079E1">
      <w:pPr>
        <w:spacing w:after="0"/>
        <w:rPr>
          <w:rFonts w:ascii="Arial" w:hAnsi="Arial" w:cs="Arial"/>
          <w:sz w:val="20"/>
        </w:rPr>
      </w:pPr>
      <w:proofErr w:type="spellStart"/>
      <w:r w:rsidRPr="003E0017">
        <w:rPr>
          <w:rFonts w:ascii="Arial" w:hAnsi="Arial" w:cs="Arial"/>
          <w:sz w:val="20"/>
        </w:rPr>
        <w:t>Př</w:t>
      </w:r>
      <w:proofErr w:type="spellEnd"/>
      <w:r w:rsidRPr="003E0017">
        <w:rPr>
          <w:rFonts w:ascii="Arial" w:hAnsi="Arial" w:cs="Arial"/>
          <w:sz w:val="20"/>
        </w:rPr>
        <w:t>:</w:t>
      </w:r>
    </w:p>
    <w:p w:rsidR="002079E1" w:rsidRPr="00BB62D5" w:rsidRDefault="002079E1" w:rsidP="002079E1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&lt;M</w:t>
      </w:r>
      <w:proofErr w:type="gramStart"/>
      <w:r>
        <w:rPr>
          <w:rFonts w:ascii="Arial" w:hAnsi="Arial" w:cs="Arial"/>
          <w:sz w:val="20"/>
        </w:rPr>
        <w:t>&gt;&lt;</w:t>
      </w:r>
      <w:proofErr w:type="spellStart"/>
      <w:proofErr w:type="gramEnd"/>
      <w:r>
        <w:rPr>
          <w:rFonts w:ascii="Arial" w:hAnsi="Arial" w:cs="Arial"/>
          <w:sz w:val="20"/>
        </w:rPr>
        <w:t>broadcast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msgid</w:t>
      </w:r>
      <w:proofErr w:type="spellEnd"/>
      <w:r>
        <w:rPr>
          <w:rFonts w:ascii="Arial" w:hAnsi="Arial" w:cs="Arial"/>
          <w:sz w:val="20"/>
        </w:rPr>
        <w:t>="900646763639" </w:t>
      </w:r>
      <w:proofErr w:type="spellStart"/>
      <w:r>
        <w:rPr>
          <w:rFonts w:ascii="Arial" w:hAnsi="Arial" w:cs="Arial"/>
          <w:sz w:val="20"/>
        </w:rPr>
        <w:t>tm</w:t>
      </w:r>
      <w:proofErr w:type="spellEnd"/>
      <w:r>
        <w:rPr>
          <w:rFonts w:ascii="Arial" w:hAnsi="Arial" w:cs="Arial"/>
          <w:sz w:val="20"/>
        </w:rPr>
        <w:t>="2012-11-08T09:57:56"&gt; &lt;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>&gt;&lt;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&gt;7121&lt;/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 &lt;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&gt;7122&lt;/</w:t>
      </w:r>
      <w:proofErr w:type="spellStart"/>
      <w:r>
        <w:rPr>
          <w:rFonts w:ascii="Arial" w:hAnsi="Arial" w:cs="Arial"/>
          <w:sz w:val="20"/>
        </w:rPr>
        <w:t>imei</w:t>
      </w:r>
      <w:proofErr w:type="spellEnd"/>
      <w:r>
        <w:rPr>
          <w:rFonts w:ascii="Arial" w:hAnsi="Arial" w:cs="Arial"/>
          <w:sz w:val="20"/>
        </w:rPr>
        <w:t>&gt;&lt;/</w:t>
      </w:r>
      <w:proofErr w:type="spellStart"/>
      <w:r>
        <w:rPr>
          <w:rFonts w:ascii="Arial" w:hAnsi="Arial" w:cs="Arial"/>
          <w:sz w:val="20"/>
        </w:rPr>
        <w:t>rp</w:t>
      </w:r>
      <w:proofErr w:type="spellEnd"/>
      <w:r>
        <w:rPr>
          <w:rFonts w:ascii="Arial" w:hAnsi="Arial" w:cs="Arial"/>
          <w:sz w:val="20"/>
        </w:rPr>
        <w:t xml:space="preserve">&gt;&lt;data&gt;303/38 </w:t>
      </w:r>
      <w:proofErr w:type="spellStart"/>
      <w:r>
        <w:rPr>
          <w:rFonts w:ascii="Arial" w:hAnsi="Arial" w:cs="Arial"/>
          <w:sz w:val="20"/>
        </w:rPr>
        <w:t>Šestajovice,,Za</w:t>
      </w:r>
      <w:proofErr w:type="spellEnd"/>
      <w:r>
        <w:rPr>
          <w:rFonts w:ascii="Arial" w:hAnsi="Arial" w:cs="Arial"/>
          <w:sz w:val="20"/>
        </w:rPr>
        <w:t xml:space="preserve"> Stodolami: čeká304/17 do11:11.Jedete včas. &lt;/data&gt;&lt;/</w:t>
      </w:r>
      <w:proofErr w:type="spellStart"/>
      <w:r>
        <w:rPr>
          <w:rFonts w:ascii="Arial" w:hAnsi="Arial" w:cs="Arial"/>
          <w:sz w:val="20"/>
        </w:rPr>
        <w:t>broadcast</w:t>
      </w:r>
      <w:proofErr w:type="spellEnd"/>
      <w:r>
        <w:rPr>
          <w:rFonts w:ascii="Arial" w:hAnsi="Arial" w:cs="Arial"/>
          <w:sz w:val="20"/>
        </w:rPr>
        <w:t>&gt;&lt;/M&gt;</w:t>
      </w:r>
    </w:p>
    <w:p w:rsidR="002079E1" w:rsidRDefault="002079E1" w:rsidP="002079E1"/>
    <w:p w:rsidR="002079E1" w:rsidRDefault="002079E1" w:rsidP="002079E1">
      <w:pPr>
        <w:pStyle w:val="Nadpis3"/>
        <w:rPr>
          <w:noProof/>
        </w:rPr>
      </w:pPr>
      <w:bookmarkStart w:id="11" w:name="_Toc355271445"/>
      <w:bookmarkStart w:id="12" w:name="_Toc523257928"/>
      <w:r>
        <w:rPr>
          <w:noProof/>
        </w:rPr>
        <w:t>Stops - požadavek na update tabulky souřadnic zastávek</w:t>
      </w:r>
      <w:bookmarkEnd w:id="11"/>
      <w:bookmarkEnd w:id="12"/>
    </w:p>
    <w:p w:rsidR="002079E1" w:rsidRDefault="002079E1" w:rsidP="00493C0B">
      <w:pPr>
        <w:jc w:val="both"/>
        <w:rPr>
          <w:noProof/>
        </w:rPr>
      </w:pPr>
      <w:r>
        <w:rPr>
          <w:noProof/>
        </w:rPr>
        <w:t>Čas od času se mění množina zastávek - upravují se souřadnice, zastávky se ruší, vznikají nové. Jednotky ve vozech mají tabulku se souřadnicemi zastávek uloženu, aby mohly detekovat vjez</w:t>
      </w:r>
      <w:r w:rsidR="00493C0B">
        <w:rPr>
          <w:noProof/>
        </w:rPr>
        <w:t>d</w:t>
      </w:r>
      <w:r>
        <w:rPr>
          <w:noProof/>
        </w:rPr>
        <w:t xml:space="preserve">/výjezd do/z jejího území. </w:t>
      </w:r>
    </w:p>
    <w:p w:rsidR="002079E1" w:rsidRDefault="002079E1" w:rsidP="00493C0B">
      <w:pPr>
        <w:jc w:val="both"/>
        <w:rPr>
          <w:noProof/>
        </w:rPr>
      </w:pPr>
      <w:r>
        <w:rPr>
          <w:noProof/>
        </w:rPr>
        <w:t xml:space="preserve">Server dispečinku jednou za den rozešle vozům update tabulky souřadnic sloupků. Zpráva </w:t>
      </w:r>
      <w:r>
        <w:rPr>
          <w:rFonts w:ascii="Courier New" w:hAnsi="Courier New" w:cs="Courier New"/>
          <w:b/>
          <w:noProof/>
        </w:rPr>
        <w:t>stops</w:t>
      </w:r>
      <w:r>
        <w:rPr>
          <w:noProof/>
        </w:rPr>
        <w:t xml:space="preserve"> je požadavkem na server provozovatele, aby rozdistribuoval aktuální tabulku souřadnic do vozů. </w:t>
      </w:r>
    </w:p>
    <w:p w:rsidR="002079E1" w:rsidRDefault="002079E1" w:rsidP="00493C0B">
      <w:pPr>
        <w:jc w:val="both"/>
        <w:rPr>
          <w:noProof/>
        </w:rPr>
      </w:pPr>
      <w:r>
        <w:rPr>
          <w:noProof/>
        </w:rPr>
        <w:t xml:space="preserve">Server provozovatele spravuje vozy několika dopravců a každý dopravce pojíždí jinou množinu zastávek. Do všech vozů jednoho dopravce se načte shodná tabulka - množina zastávek nacházejících </w:t>
      </w:r>
      <w:r>
        <w:rPr>
          <w:noProof/>
        </w:rPr>
        <w:lastRenderedPageBreak/>
        <w:t xml:space="preserve">se na všech linkách jím pojížděných. Proto rozděluje server dispečinku jednotlivé tabulky zastávek do skupin </w:t>
      </w:r>
      <w:r>
        <w:rPr>
          <w:rFonts w:ascii="Courier New" w:hAnsi="Courier New" w:cs="Courier New"/>
          <w:b/>
          <w:noProof/>
        </w:rPr>
        <w:t>VehicleGroup</w:t>
      </w:r>
      <w:r>
        <w:rPr>
          <w:noProof/>
        </w:rPr>
        <w:t>.</w:t>
      </w:r>
    </w:p>
    <w:p w:rsidR="002079E1" w:rsidRDefault="002079E1" w:rsidP="002079E1">
      <w:pPr>
        <w:rPr>
          <w:noProof/>
        </w:rPr>
      </w:pPr>
    </w:p>
    <w:p w:rsidR="002079E1" w:rsidRPr="005633A0" w:rsidRDefault="002079E1" w:rsidP="002079E1">
      <w:pPr>
        <w:numPr>
          <w:ilvl w:val="0"/>
          <w:numId w:val="2"/>
        </w:numPr>
        <w:suppressAutoHyphens/>
        <w:spacing w:after="40" w:line="240" w:lineRule="auto"/>
        <w:rPr>
          <w:noProof/>
        </w:rPr>
      </w:pPr>
      <w:r w:rsidRPr="005633A0">
        <w:rPr>
          <w:noProof/>
        </w:rPr>
        <w:t xml:space="preserve">tag </w:t>
      </w:r>
      <w:r>
        <w:rPr>
          <w:b/>
          <w:bCs/>
          <w:noProof/>
        </w:rPr>
        <w:t>stops</w:t>
      </w:r>
      <w:r w:rsidRPr="005633A0">
        <w:rPr>
          <w:noProof/>
        </w:rPr>
        <w:t xml:space="preserve">, </w:t>
      </w:r>
    </w:p>
    <w:p w:rsidR="002079E1" w:rsidRPr="005633A0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b/>
          <w:bCs/>
          <w:i/>
          <w:iCs/>
          <w:noProof/>
        </w:rPr>
        <w:t xml:space="preserve">tm  </w:t>
      </w:r>
      <w:r w:rsidRPr="005633A0">
        <w:rPr>
          <w:i/>
          <w:noProof/>
        </w:rPr>
        <w:t xml:space="preserve">- </w:t>
      </w:r>
      <w:r>
        <w:rPr>
          <w:i/>
          <w:noProof/>
        </w:rPr>
        <w:t xml:space="preserve">datum a </w:t>
      </w:r>
      <w:r w:rsidRPr="005633A0">
        <w:rPr>
          <w:i/>
          <w:noProof/>
        </w:rPr>
        <w:t>čas</w:t>
      </w:r>
      <w:r>
        <w:rPr>
          <w:i/>
          <w:noProof/>
        </w:rPr>
        <w:t xml:space="preserve"> v UTC</w:t>
      </w:r>
    </w:p>
    <w:p w:rsidR="002079E1" w:rsidRDefault="002079E1" w:rsidP="002079E1">
      <w:pPr>
        <w:numPr>
          <w:ilvl w:val="1"/>
          <w:numId w:val="2"/>
        </w:numPr>
        <w:suppressAutoHyphens/>
        <w:spacing w:after="40" w:line="240" w:lineRule="auto"/>
        <w:rPr>
          <w:i/>
          <w:noProof/>
        </w:rPr>
      </w:pPr>
      <w:r w:rsidRPr="005633A0">
        <w:rPr>
          <w:i/>
          <w:noProof/>
        </w:rPr>
        <w:t xml:space="preserve">tag </w:t>
      </w:r>
      <w:r w:rsidRPr="006D0E15">
        <w:rPr>
          <w:b/>
          <w:i/>
          <w:noProof/>
        </w:rPr>
        <w:t>VehicleGroup</w:t>
      </w:r>
      <w:r w:rsidRPr="005633A0">
        <w:rPr>
          <w:bCs/>
          <w:i/>
          <w:iCs/>
          <w:noProof/>
        </w:rPr>
        <w:t xml:space="preserve"> se</w:t>
      </w:r>
      <w:r w:rsidRPr="005633A0">
        <w:rPr>
          <w:i/>
          <w:noProof/>
        </w:rPr>
        <w:t xml:space="preserve"> subelementy </w:t>
      </w:r>
    </w:p>
    <w:p w:rsidR="002079E1" w:rsidRPr="00161078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 w:rsidRPr="00161078">
        <w:rPr>
          <w:i/>
          <w:noProof/>
        </w:rPr>
        <w:t xml:space="preserve">element </w:t>
      </w:r>
      <w:r w:rsidRPr="00161078">
        <w:rPr>
          <w:b/>
          <w:i/>
          <w:noProof/>
        </w:rPr>
        <w:t xml:space="preserve">dopr </w:t>
      </w:r>
      <w:r w:rsidRPr="00161078">
        <w:rPr>
          <w:i/>
          <w:noProof/>
        </w:rPr>
        <w:t xml:space="preserve">se subelementy </w:t>
      </w:r>
      <w:r w:rsidRPr="00161078">
        <w:rPr>
          <w:b/>
          <w:i/>
          <w:noProof/>
        </w:rPr>
        <w:t>id</w:t>
      </w:r>
      <w:r w:rsidRPr="00161078">
        <w:rPr>
          <w:i/>
          <w:noProof/>
        </w:rPr>
        <w:t xml:space="preserve"> – číslo dopravce dle CIS a </w:t>
      </w:r>
      <w:r w:rsidRPr="00161078">
        <w:rPr>
          <w:b/>
          <w:i/>
          <w:noProof/>
        </w:rPr>
        <w:t>alias</w:t>
      </w:r>
      <w:r w:rsidRPr="00161078">
        <w:rPr>
          <w:i/>
          <w:noProof/>
        </w:rPr>
        <w:t xml:space="preserve"> – název dopravce</w:t>
      </w:r>
    </w:p>
    <w:p w:rsidR="002079E1" w:rsidRPr="00FE5A68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i/>
          <w:noProof/>
        </w:rPr>
      </w:pPr>
      <w:r>
        <w:rPr>
          <w:bCs/>
          <w:i/>
          <w:iCs/>
          <w:noProof/>
        </w:rPr>
        <w:t>subelementy</w:t>
      </w:r>
      <w:r w:rsidRPr="006D0E15">
        <w:rPr>
          <w:bCs/>
          <w:i/>
          <w:iCs/>
          <w:noProof/>
        </w:rPr>
        <w:t xml:space="preserve"> </w:t>
      </w:r>
      <w:r w:rsidRPr="005633A0">
        <w:rPr>
          <w:b/>
          <w:bCs/>
          <w:i/>
          <w:iCs/>
          <w:noProof/>
        </w:rPr>
        <w:t>imei</w:t>
      </w:r>
      <w:r w:rsidRPr="005633A0">
        <w:rPr>
          <w:bCs/>
          <w:i/>
          <w:iCs/>
          <w:noProof/>
        </w:rPr>
        <w:t xml:space="preserve"> – imei vozů</w:t>
      </w:r>
    </w:p>
    <w:p w:rsidR="002079E1" w:rsidRPr="00FE5A68" w:rsidRDefault="002079E1" w:rsidP="002079E1">
      <w:pPr>
        <w:numPr>
          <w:ilvl w:val="2"/>
          <w:numId w:val="2"/>
        </w:numPr>
        <w:suppressAutoHyphens/>
        <w:spacing w:after="40" w:line="240" w:lineRule="auto"/>
        <w:rPr>
          <w:b/>
          <w:i/>
          <w:noProof/>
        </w:rPr>
      </w:pPr>
      <w:r w:rsidRPr="00FE5A68">
        <w:rPr>
          <w:b/>
          <w:bCs/>
          <w:i/>
          <w:iCs/>
          <w:noProof/>
        </w:rPr>
        <w:t xml:space="preserve">tag </w:t>
      </w:r>
      <w:r>
        <w:rPr>
          <w:b/>
          <w:bCs/>
          <w:i/>
          <w:iCs/>
          <w:noProof/>
        </w:rPr>
        <w:t>T</w:t>
      </w:r>
      <w:r w:rsidRPr="00FE5A68">
        <w:rPr>
          <w:b/>
          <w:bCs/>
          <w:i/>
          <w:iCs/>
          <w:noProof/>
        </w:rPr>
        <w:t>able</w:t>
      </w:r>
      <w:r>
        <w:rPr>
          <w:b/>
          <w:bCs/>
          <w:i/>
          <w:iCs/>
          <w:noProof/>
        </w:rPr>
        <w:t xml:space="preserve"> </w:t>
      </w:r>
      <w:r w:rsidRPr="00FE5A68">
        <w:rPr>
          <w:bCs/>
          <w:i/>
          <w:iCs/>
          <w:noProof/>
        </w:rPr>
        <w:t>se subelementy</w:t>
      </w:r>
      <w:r>
        <w:rPr>
          <w:b/>
          <w:bCs/>
          <w:i/>
          <w:iCs/>
          <w:noProof/>
        </w:rPr>
        <w:t xml:space="preserve"> Stop lat </w:t>
      </w:r>
      <w:r w:rsidRPr="00161078">
        <w:rPr>
          <w:bCs/>
          <w:i/>
          <w:iCs/>
          <w:noProof/>
        </w:rPr>
        <w:t>a</w:t>
      </w:r>
      <w:r>
        <w:rPr>
          <w:b/>
          <w:bCs/>
          <w:i/>
          <w:iCs/>
          <w:noProof/>
        </w:rPr>
        <w:t xml:space="preserve"> lng</w:t>
      </w:r>
    </w:p>
    <w:p w:rsidR="002079E1" w:rsidRDefault="002079E1" w:rsidP="002079E1">
      <w:pPr>
        <w:rPr>
          <w:noProof/>
        </w:rPr>
      </w:pPr>
      <w:r>
        <w:rPr>
          <w:noProof/>
        </w:rPr>
        <w:t>Př.</w:t>
      </w:r>
    </w:p>
    <w:p w:rsidR="002079E1" w:rsidRDefault="002079E1" w:rsidP="002079E1">
      <w:r>
        <w:t xml:space="preserve">&lt;M </w:t>
      </w:r>
      <w:proofErr w:type="spellStart"/>
      <w:r>
        <w:t>xmlns:xsd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 xml:space="preserve">" </w:t>
      </w:r>
      <w:proofErr w:type="spellStart"/>
      <w:r>
        <w:t>xmlns:xsi</w:t>
      </w:r>
      <w:proofErr w:type="spellEnd"/>
      <w:r>
        <w:t xml:space="preserve">="http://www.w3.org/2001/XMLSchema-instance"&gt;&lt;stops </w:t>
      </w:r>
      <w:proofErr w:type="spellStart"/>
      <w:r>
        <w:t>tm</w:t>
      </w:r>
      <w:proofErr w:type="spellEnd"/>
      <w:r>
        <w:t>="2013-05-01T23:30:00.0383718Z"&gt;&lt;</w:t>
      </w:r>
      <w:proofErr w:type="spellStart"/>
      <w:r>
        <w:t>VehicleGroup</w:t>
      </w:r>
      <w:proofErr w:type="spellEnd"/>
      <w:r>
        <w:t>&gt;&lt;</w:t>
      </w:r>
      <w:proofErr w:type="spellStart"/>
      <w:r>
        <w:t>dopr</w:t>
      </w:r>
      <w:proofErr w:type="spellEnd"/>
      <w:r>
        <w:t xml:space="preserve"> id="238" alias="OAD Kolín" /&gt;</w:t>
      </w:r>
    </w:p>
    <w:p w:rsidR="002079E1" w:rsidRDefault="002079E1" w:rsidP="002079E1">
      <w:r>
        <w:t xml:space="preserve">&lt;imei&gt;643700&lt;/imei&gt;&lt;imei&gt;644419&lt;/imei&gt;&lt;imei&gt;644302&lt;/imei&gt;&lt;imei&gt;644153&lt;/imei&gt;&lt;imei&gt;644443&lt;/imei&gt;&lt;Table&gt;&lt;Stop lat="49.46271" </w:t>
      </w:r>
      <w:proofErr w:type="spellStart"/>
      <w:r>
        <w:t>lng</w:t>
      </w:r>
      <w:proofErr w:type="spellEnd"/>
      <w:r>
        <w:t xml:space="preserve">="14.76962" /&gt;&lt;Stop lat="49.53116" </w:t>
      </w:r>
      <w:proofErr w:type="spellStart"/>
      <w:r>
        <w:t>lng</w:t>
      </w:r>
      <w:proofErr w:type="spellEnd"/>
      <w:r>
        <w:t xml:space="preserve">="14.80827" /&gt;&lt;Stop lat="49.56512" </w:t>
      </w:r>
      <w:proofErr w:type="spellStart"/>
      <w:r>
        <w:t>lng</w:t>
      </w:r>
      <w:proofErr w:type="spellEnd"/>
      <w:r>
        <w:t xml:space="preserve">="14.82307" /&gt;&lt;Stop lat="49.59700" </w:t>
      </w:r>
      <w:proofErr w:type="spellStart"/>
      <w:r>
        <w:t>lng</w:t>
      </w:r>
      <w:proofErr w:type="spellEnd"/>
      <w:r>
        <w:t xml:space="preserve">="14.84005" /&gt;&lt;Stop lat="49.63422" </w:t>
      </w:r>
      <w:proofErr w:type="spellStart"/>
      <w:r>
        <w:t>lng</w:t>
      </w:r>
      <w:proofErr w:type="spellEnd"/>
      <w:r>
        <w:t xml:space="preserve">="14.84472" /&gt;&lt;Stop lat="50.06340" </w:t>
      </w:r>
      <w:proofErr w:type="spellStart"/>
      <w:r>
        <w:t>lng</w:t>
      </w:r>
      <w:proofErr w:type="spellEnd"/>
      <w:r>
        <w:t>="15.12159" /&gt; &lt;/Table&gt;&lt;/</w:t>
      </w:r>
      <w:proofErr w:type="spellStart"/>
      <w:r>
        <w:t>VehicleGroup</w:t>
      </w:r>
      <w:proofErr w:type="spellEnd"/>
      <w:r>
        <w:t>&gt;&lt;/</w:t>
      </w:r>
      <w:proofErr w:type="spellStart"/>
      <w:r>
        <w:t>stops</w:t>
      </w:r>
      <w:proofErr w:type="spellEnd"/>
      <w:r>
        <w:t>&gt;&lt;/M&gt;</w:t>
      </w:r>
    </w:p>
    <w:p w:rsidR="002079E1" w:rsidRDefault="002079E1" w:rsidP="002079E1">
      <w:pPr>
        <w:pStyle w:val="Nadpis1"/>
      </w:pPr>
      <w:bookmarkStart w:id="13" w:name="_Toc523257929"/>
      <w:r>
        <w:t>Předávání naplánovaných turnusů</w:t>
      </w:r>
      <w:r w:rsidR="00493C0B">
        <w:t>, číselníku vozidel a číselníku řidičů</w:t>
      </w:r>
      <w:r>
        <w:t xml:space="preserve"> do dispečinku</w:t>
      </w:r>
      <w:bookmarkEnd w:id="13"/>
    </w:p>
    <w:p w:rsidR="002079E1" w:rsidRDefault="002079E1" w:rsidP="00493C0B">
      <w:pPr>
        <w:jc w:val="both"/>
        <w:rPr>
          <w:lang w:eastAsia="cs-CZ"/>
        </w:rPr>
      </w:pPr>
      <w:r>
        <w:rPr>
          <w:lang w:eastAsia="cs-CZ"/>
        </w:rPr>
        <w:t>Turnusy</w:t>
      </w:r>
      <w:r w:rsidR="00493C0B">
        <w:rPr>
          <w:lang w:eastAsia="cs-CZ"/>
        </w:rPr>
        <w:t>, aktuální číselník vozidel a číselník řidičů</w:t>
      </w:r>
      <w:r>
        <w:rPr>
          <w:lang w:eastAsia="cs-CZ"/>
        </w:rPr>
        <w:t xml:space="preserve"> budou</w:t>
      </w:r>
      <w:r w:rsidR="002E5A7E">
        <w:rPr>
          <w:lang w:eastAsia="cs-CZ"/>
        </w:rPr>
        <w:t xml:space="preserve"> dopravcem pro potřeby IDS IREDO</w:t>
      </w:r>
      <w:r>
        <w:rPr>
          <w:lang w:eastAsia="cs-CZ"/>
        </w:rPr>
        <w:t xml:space="preserve"> do dispečinku předávány každý den</w:t>
      </w:r>
      <w:r w:rsidR="00A65067">
        <w:rPr>
          <w:lang w:eastAsia="cs-CZ"/>
        </w:rPr>
        <w:t xml:space="preserve"> na následující den s výkonem v IDS IREDO</w:t>
      </w:r>
      <w:r>
        <w:rPr>
          <w:lang w:eastAsia="cs-CZ"/>
        </w:rPr>
        <w:t>, ve formě vystavené služby (REST), nebo formou souboru ke stažení s následující strukturou.</w:t>
      </w:r>
    </w:p>
    <w:p w:rsidR="002079E1" w:rsidRDefault="002079E1" w:rsidP="002079E1">
      <w:pPr>
        <w:pStyle w:val="Nadpis2"/>
      </w:pPr>
      <w:bookmarkStart w:id="14" w:name="_Toc523257930"/>
      <w:r>
        <w:t>Struktura souboru turnusů</w:t>
      </w:r>
      <w:bookmarkEnd w:id="14"/>
    </w:p>
    <w:p w:rsidR="002079E1" w:rsidRDefault="002079E1" w:rsidP="002079E1">
      <w:r w:rsidRPr="0025070F">
        <w:t xml:space="preserve">&lt;plantu </w:t>
      </w:r>
      <w:proofErr w:type="spellStart"/>
      <w:r w:rsidRPr="0025070F">
        <w:t>ico</w:t>
      </w:r>
      <w:proofErr w:type="spellEnd"/>
      <w:r w:rsidRPr="0025070F">
        <w:t xml:space="preserve">="XXXXXXXXX" </w:t>
      </w:r>
      <w:proofErr w:type="spellStart"/>
      <w:r w:rsidRPr="0025070F">
        <w:t>tx</w:t>
      </w:r>
      <w:proofErr w:type="spellEnd"/>
      <w:r w:rsidRPr="0025070F">
        <w:t>="AAA"&gt;</w:t>
      </w:r>
      <w:r w:rsidRPr="0025070F">
        <w:br/>
        <w:t xml:space="preserve">      &lt;</w:t>
      </w:r>
      <w:proofErr w:type="spellStart"/>
      <w:r w:rsidRPr="0025070F">
        <w:t>prv</w:t>
      </w:r>
      <w:proofErr w:type="spellEnd"/>
      <w:r w:rsidRPr="0025070F">
        <w:t xml:space="preserve"> id="1" </w:t>
      </w:r>
      <w:proofErr w:type="spellStart"/>
      <w:r w:rsidRPr="0025070F">
        <w:t>tx</w:t>
      </w:r>
      <w:proofErr w:type="spellEnd"/>
      <w:r w:rsidRPr="0025070F">
        <w:t>="BBB"&gt;</w:t>
      </w:r>
      <w:r w:rsidRPr="0025070F">
        <w:br/>
        <w:t xml:space="preserve">            &lt;dat </w:t>
      </w:r>
      <w:proofErr w:type="spellStart"/>
      <w:r w:rsidRPr="0025070F">
        <w:t>dt</w:t>
      </w:r>
      <w:proofErr w:type="spellEnd"/>
      <w:r w:rsidRPr="0025070F">
        <w:t>="2018-06-27"&gt;</w:t>
      </w:r>
      <w:r w:rsidRPr="0025070F">
        <w:br/>
        <w:t xml:space="preserve">                  &lt;tur tu="101"&gt;</w:t>
      </w:r>
      <w:r w:rsidRPr="0025070F">
        <w:br/>
        <w:t xml:space="preserve">                       &lt;</w:t>
      </w:r>
      <w:proofErr w:type="spellStart"/>
      <w:r w:rsidRPr="0025070F">
        <w:t>ls</w:t>
      </w:r>
      <w:proofErr w:type="spellEnd"/>
      <w:r w:rsidRPr="0025070F">
        <w:t xml:space="preserve"> </w:t>
      </w:r>
      <w:proofErr w:type="spellStart"/>
      <w:r w:rsidRPr="0025070F">
        <w:t>dt</w:t>
      </w:r>
      <w:proofErr w:type="spellEnd"/>
      <w:r w:rsidRPr="0025070F">
        <w:t xml:space="preserve">="2018-06-27" </w:t>
      </w:r>
      <w:proofErr w:type="spellStart"/>
      <w:r w:rsidRPr="0025070F">
        <w:t>li</w:t>
      </w:r>
      <w:proofErr w:type="spellEnd"/>
      <w:r w:rsidRPr="0025070F">
        <w:t xml:space="preserve">="891400" </w:t>
      </w:r>
      <w:proofErr w:type="spellStart"/>
      <w:r w:rsidRPr="0025070F">
        <w:t>sp</w:t>
      </w:r>
      <w:proofErr w:type="spellEnd"/>
      <w:r w:rsidRPr="0025070F">
        <w:t>="102"/&gt;</w:t>
      </w:r>
      <w:r w:rsidRPr="0025070F">
        <w:br/>
        <w:t xml:space="preserve">                       &lt;</w:t>
      </w:r>
      <w:proofErr w:type="spellStart"/>
      <w:r w:rsidRPr="0025070F">
        <w:t>ls</w:t>
      </w:r>
      <w:proofErr w:type="spellEnd"/>
      <w:r w:rsidRPr="0025070F">
        <w:t xml:space="preserve"> </w:t>
      </w:r>
      <w:proofErr w:type="spellStart"/>
      <w:r w:rsidRPr="0025070F">
        <w:t>dt</w:t>
      </w:r>
      <w:proofErr w:type="spellEnd"/>
      <w:r w:rsidRPr="0025070F">
        <w:t xml:space="preserve">="2018-06-27" </w:t>
      </w:r>
      <w:proofErr w:type="spellStart"/>
      <w:r w:rsidRPr="0025070F">
        <w:t>li</w:t>
      </w:r>
      <w:proofErr w:type="spellEnd"/>
      <w:r w:rsidRPr="0025070F">
        <w:t xml:space="preserve">="891400" </w:t>
      </w:r>
      <w:proofErr w:type="spellStart"/>
      <w:r w:rsidRPr="0025070F">
        <w:t>sp</w:t>
      </w:r>
      <w:proofErr w:type="spellEnd"/>
      <w:r w:rsidRPr="0025070F">
        <w:t>="101"/&gt;</w:t>
      </w:r>
      <w:r w:rsidRPr="0025070F">
        <w:br/>
        <w:t xml:space="preserve">                  &lt;/tur&gt;</w:t>
      </w:r>
      <w:r w:rsidRPr="0025070F">
        <w:br/>
        <w:t xml:space="preserve">            &lt;/dat&gt;</w:t>
      </w:r>
      <w:r w:rsidRPr="0025070F">
        <w:br/>
        <w:t xml:space="preserve">      &lt;/</w:t>
      </w:r>
      <w:proofErr w:type="spellStart"/>
      <w:r w:rsidRPr="0025070F">
        <w:t>prv</w:t>
      </w:r>
      <w:proofErr w:type="spellEnd"/>
      <w:r w:rsidRPr="0025070F">
        <w:t>&gt;</w:t>
      </w:r>
      <w:r w:rsidRPr="0025070F">
        <w:br/>
        <w:t>&lt;/plantu&gt;</w:t>
      </w:r>
    </w:p>
    <w:p w:rsidR="002079E1" w:rsidRDefault="002079E1" w:rsidP="002079E1">
      <w:pPr>
        <w:pStyle w:val="Odstavecseseznamem"/>
        <w:numPr>
          <w:ilvl w:val="0"/>
          <w:numId w:val="3"/>
        </w:numPr>
      </w:pPr>
      <w:r>
        <w:t>plantu – plán turnusů pro dopravce</w:t>
      </w:r>
    </w:p>
    <w:p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ico</w:t>
      </w:r>
      <w:proofErr w:type="spellEnd"/>
      <w:r>
        <w:t xml:space="preserve"> – identifikační číslo organizace (8 číslic)</w:t>
      </w:r>
    </w:p>
    <w:p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tx</w:t>
      </w:r>
      <w:proofErr w:type="spellEnd"/>
      <w:r>
        <w:t xml:space="preserve"> – název organizace (řetězec 1 – 256 znaků UTF8)</w:t>
      </w:r>
    </w:p>
    <w:p w:rsidR="002079E1" w:rsidRDefault="002079E1" w:rsidP="002079E1">
      <w:pPr>
        <w:pStyle w:val="Odstavecseseznamem"/>
        <w:numPr>
          <w:ilvl w:val="0"/>
          <w:numId w:val="3"/>
        </w:numPr>
      </w:pPr>
      <w:proofErr w:type="spellStart"/>
      <w:r>
        <w:t>prv</w:t>
      </w:r>
      <w:proofErr w:type="spellEnd"/>
      <w:r>
        <w:t xml:space="preserve"> - provozovna</w:t>
      </w:r>
    </w:p>
    <w:p w:rsidR="002079E1" w:rsidRDefault="002079E1" w:rsidP="002079E1">
      <w:pPr>
        <w:pStyle w:val="Odstavecseseznamem"/>
        <w:numPr>
          <w:ilvl w:val="1"/>
          <w:numId w:val="3"/>
        </w:numPr>
      </w:pPr>
      <w:r>
        <w:lastRenderedPageBreak/>
        <w:t>id – identifikátor provozovny (číslo 1 – 999999999)</w:t>
      </w:r>
    </w:p>
    <w:p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tx</w:t>
      </w:r>
      <w:proofErr w:type="spellEnd"/>
      <w:r>
        <w:t xml:space="preserve"> – název provozovny (řetězec 1 – 256 znaků UTF8)</w:t>
      </w:r>
    </w:p>
    <w:p w:rsidR="002079E1" w:rsidRDefault="002079E1" w:rsidP="002079E1">
      <w:pPr>
        <w:pStyle w:val="Odstavecseseznamem"/>
        <w:numPr>
          <w:ilvl w:val="0"/>
          <w:numId w:val="3"/>
        </w:numPr>
      </w:pPr>
      <w:r>
        <w:t>dat – datum plánu turnusů</w:t>
      </w:r>
    </w:p>
    <w:p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dt</w:t>
      </w:r>
      <w:proofErr w:type="spellEnd"/>
      <w:r>
        <w:t xml:space="preserve"> – datum ve formátu „YYYY-MM-DD“</w:t>
      </w:r>
    </w:p>
    <w:p w:rsidR="002079E1" w:rsidRDefault="002079E1" w:rsidP="002079E1">
      <w:pPr>
        <w:pStyle w:val="Odstavecseseznamem"/>
        <w:numPr>
          <w:ilvl w:val="0"/>
          <w:numId w:val="3"/>
        </w:numPr>
      </w:pPr>
      <w:r>
        <w:t>tur – turnus</w:t>
      </w:r>
    </w:p>
    <w:p w:rsidR="002079E1" w:rsidRDefault="002079E1" w:rsidP="002079E1">
      <w:pPr>
        <w:pStyle w:val="Odstavecseseznamem"/>
        <w:numPr>
          <w:ilvl w:val="1"/>
          <w:numId w:val="3"/>
        </w:numPr>
      </w:pPr>
      <w:r>
        <w:t>tu – identifikátor turnusu (řetězec 1 – 256 znaků UTF8)</w:t>
      </w:r>
    </w:p>
    <w:p w:rsidR="002079E1" w:rsidRDefault="002079E1" w:rsidP="002079E1">
      <w:pPr>
        <w:pStyle w:val="Odstavecseseznamem"/>
        <w:numPr>
          <w:ilvl w:val="0"/>
          <w:numId w:val="3"/>
        </w:numPr>
      </w:pPr>
      <w:proofErr w:type="spellStart"/>
      <w:r>
        <w:t>ls</w:t>
      </w:r>
      <w:proofErr w:type="spellEnd"/>
      <w:r>
        <w:t xml:space="preserve"> – </w:t>
      </w:r>
      <w:proofErr w:type="spellStart"/>
      <w:r>
        <w:t>linkospoj</w:t>
      </w:r>
      <w:proofErr w:type="spellEnd"/>
    </w:p>
    <w:p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dt</w:t>
      </w:r>
      <w:proofErr w:type="spellEnd"/>
      <w:r>
        <w:t xml:space="preserve"> – datum jízdy </w:t>
      </w:r>
      <w:proofErr w:type="spellStart"/>
      <w:r>
        <w:t>linkospoje</w:t>
      </w:r>
      <w:proofErr w:type="spellEnd"/>
      <w:r>
        <w:t xml:space="preserve"> ve formátu „YYYY-MM-DD“</w:t>
      </w:r>
    </w:p>
    <w:p w:rsidR="002079E1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li</w:t>
      </w:r>
      <w:proofErr w:type="spellEnd"/>
      <w:r>
        <w:t xml:space="preserve"> – číslo linky (číslo 1 – 9999999)</w:t>
      </w:r>
    </w:p>
    <w:p w:rsidR="002079E1" w:rsidRPr="0025070F" w:rsidRDefault="002079E1" w:rsidP="002079E1">
      <w:pPr>
        <w:pStyle w:val="Odstavecseseznamem"/>
        <w:numPr>
          <w:ilvl w:val="1"/>
          <w:numId w:val="3"/>
        </w:numPr>
      </w:pPr>
      <w:proofErr w:type="spellStart"/>
      <w:r>
        <w:t>sp</w:t>
      </w:r>
      <w:proofErr w:type="spellEnd"/>
      <w:r>
        <w:t xml:space="preserve"> – číslo spoje (číslo 1 – 999999)</w:t>
      </w:r>
    </w:p>
    <w:p w:rsidR="002E5A7E" w:rsidRDefault="002E5A7E" w:rsidP="002E5A7E">
      <w:pPr>
        <w:pStyle w:val="Nadpis2"/>
      </w:pPr>
      <w:bookmarkStart w:id="15" w:name="_Toc523257931"/>
      <w:r>
        <w:t>Číselník vozidel</w:t>
      </w:r>
      <w:bookmarkEnd w:id="15"/>
    </w:p>
    <w:p w:rsidR="000F1753" w:rsidRDefault="002E5A7E">
      <w:pPr>
        <w:rPr>
          <w:lang w:eastAsia="cs-CZ"/>
        </w:rPr>
      </w:pPr>
      <w:r>
        <w:rPr>
          <w:lang w:eastAsia="cs-CZ"/>
        </w:rPr>
        <w:t>Číselník vozidel bude v </w:t>
      </w:r>
      <w:proofErr w:type="spellStart"/>
      <w:r>
        <w:rPr>
          <w:lang w:eastAsia="cs-CZ"/>
        </w:rPr>
        <w:t>tagu</w:t>
      </w:r>
      <w:proofErr w:type="spellEnd"/>
      <w:r>
        <w:rPr>
          <w:lang w:eastAsia="cs-CZ"/>
        </w:rPr>
        <w:t xml:space="preserve"> </w:t>
      </w:r>
      <w:r w:rsidRPr="000B7FAD">
        <w:rPr>
          <w:b/>
          <w:i/>
          <w:lang w:eastAsia="cs-CZ"/>
        </w:rPr>
        <w:t>voz</w:t>
      </w:r>
      <w:r>
        <w:rPr>
          <w:i/>
          <w:lang w:eastAsia="cs-CZ"/>
        </w:rPr>
        <w:t xml:space="preserve"> </w:t>
      </w:r>
      <w:r>
        <w:rPr>
          <w:lang w:eastAsia="cs-CZ"/>
        </w:rPr>
        <w:t>obsahovat atributy:</w:t>
      </w:r>
    </w:p>
    <w:p w:rsidR="002E5A7E" w:rsidRPr="000B7FAD" w:rsidRDefault="002E5A7E" w:rsidP="000B7FAD">
      <w:pPr>
        <w:numPr>
          <w:ilvl w:val="1"/>
          <w:numId w:val="2"/>
        </w:numPr>
        <w:suppressAutoHyphens/>
        <w:spacing w:after="40" w:line="240" w:lineRule="auto"/>
        <w:rPr>
          <w:b/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ic – </w:t>
      </w:r>
      <w:r w:rsidRPr="000B7FAD">
        <w:rPr>
          <w:bCs/>
          <w:i/>
          <w:iCs/>
          <w:noProof/>
        </w:rPr>
        <w:t>IČO organizace (8 číslic)</w:t>
      </w:r>
    </w:p>
    <w:p w:rsidR="002E5A7E" w:rsidRPr="000B7FAD" w:rsidRDefault="002E5A7E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tx </w:t>
      </w:r>
      <w:r w:rsidRPr="000B7FAD">
        <w:rPr>
          <w:bCs/>
          <w:i/>
          <w:iCs/>
          <w:noProof/>
        </w:rPr>
        <w:t>– název organizace (řetězec 1 – 256 znaků UTF8)</w:t>
      </w:r>
    </w:p>
    <w:p w:rsidR="002E5A7E" w:rsidRDefault="002E5A7E" w:rsidP="002E5A7E">
      <w:r>
        <w:t>Př.</w:t>
      </w:r>
    </w:p>
    <w:p w:rsidR="002E5A7E" w:rsidRDefault="002E5A7E" w:rsidP="002E5A7E">
      <w:r w:rsidRPr="004D3A4C">
        <w:rPr>
          <w:i/>
        </w:rPr>
        <w:t xml:space="preserve">&lt;voz </w:t>
      </w:r>
      <w:proofErr w:type="spellStart"/>
      <w:r w:rsidRPr="004D3A4C">
        <w:rPr>
          <w:i/>
        </w:rPr>
        <w:t>ic</w:t>
      </w:r>
      <w:proofErr w:type="spellEnd"/>
      <w:r w:rsidRPr="004D3A4C">
        <w:rPr>
          <w:i/>
        </w:rPr>
        <w:t>="</w:t>
      </w:r>
      <w:r>
        <w:rPr>
          <w:i/>
        </w:rPr>
        <w:t>12121212</w:t>
      </w:r>
      <w:r w:rsidRPr="004D3A4C">
        <w:rPr>
          <w:i/>
        </w:rPr>
        <w:t xml:space="preserve">" </w:t>
      </w:r>
      <w:proofErr w:type="spellStart"/>
      <w:r w:rsidRPr="004D3A4C">
        <w:rPr>
          <w:i/>
        </w:rPr>
        <w:t>tx</w:t>
      </w:r>
      <w:proofErr w:type="spellEnd"/>
      <w:r w:rsidRPr="004D3A4C">
        <w:rPr>
          <w:i/>
        </w:rPr>
        <w:t>="</w:t>
      </w:r>
      <w:r>
        <w:rPr>
          <w:i/>
        </w:rPr>
        <w:t>Busy</w:t>
      </w:r>
      <w:r w:rsidRPr="004D3A4C">
        <w:rPr>
          <w:i/>
        </w:rPr>
        <w:t xml:space="preserve"> s.r.o." &gt;</w:t>
      </w:r>
      <w:r w:rsidRPr="004D3A4C">
        <w:t>);</w:t>
      </w:r>
    </w:p>
    <w:p w:rsidR="00BD5C9B" w:rsidRDefault="00BD5C9B" w:rsidP="002E5A7E">
      <w:r>
        <w:t xml:space="preserve">Jeden </w:t>
      </w:r>
      <w:proofErr w:type="spellStart"/>
      <w:r>
        <w:t>tag</w:t>
      </w:r>
      <w:proofErr w:type="spellEnd"/>
      <w:r>
        <w:t xml:space="preserve"> </w:t>
      </w:r>
      <w:r w:rsidRPr="00BD5C9B">
        <w:rPr>
          <w:i/>
        </w:rPr>
        <w:t>voz</w:t>
      </w:r>
      <w:r>
        <w:rPr>
          <w:i/>
        </w:rPr>
        <w:t xml:space="preserve"> </w:t>
      </w:r>
      <w:r>
        <w:t>bude obsahovat údaje postupně o všech vozidlech dopravce.</w:t>
      </w:r>
    </w:p>
    <w:p w:rsidR="00BD5C9B" w:rsidRDefault="00BD5C9B" w:rsidP="002E5A7E">
      <w:r>
        <w:t>V </w:t>
      </w:r>
      <w:proofErr w:type="spellStart"/>
      <w:r>
        <w:t>tagu</w:t>
      </w:r>
      <w:proofErr w:type="spellEnd"/>
      <w:r>
        <w:t xml:space="preserve"> </w:t>
      </w:r>
      <w:r w:rsidRPr="00D421F7">
        <w:rPr>
          <w:b/>
          <w:i/>
        </w:rPr>
        <w:t>v </w:t>
      </w:r>
      <w:proofErr w:type="spellStart"/>
      <w:r w:rsidRPr="00D421F7">
        <w:rPr>
          <w:b/>
          <w:i/>
        </w:rPr>
        <w:t>csv</w:t>
      </w:r>
      <w:proofErr w:type="spellEnd"/>
      <w:r>
        <w:t xml:space="preserve"> bude číselník vozidel obsahovat o každém vozidle dopravce parametry vozidla v následující posloupnosti hodnot:</w:t>
      </w:r>
    </w:p>
    <w:p w:rsidR="00BD5C9B" w:rsidRPr="004D3A4C" w:rsidRDefault="00BD5C9B" w:rsidP="00BD5C9B">
      <w:pPr>
        <w:spacing w:after="0"/>
      </w:pPr>
      <w:r w:rsidRPr="004D3A4C">
        <w:t>#;1 registrační značka vozidla (povinná hodnota - např. „5M55555“)</w:t>
      </w:r>
      <w:r w:rsidRPr="004D3A4C">
        <w:br/>
        <w:t>#;2 typ dopravy (povinná hodnota dle číselníku; celé číslo - např. „1“ = VLD)</w:t>
      </w:r>
      <w:r w:rsidRPr="004D3A4C">
        <w:br/>
        <w:t>#;3 ID provozovatele (povinná hodnota; textový řetězec - např. „OL_XXXXX“)</w:t>
      </w:r>
      <w:r w:rsidRPr="004D3A4C">
        <w:br/>
        <w:t>#;4 ID majitele (povinná hodnota; textový řetězec - např. „OL_XXXXX“)</w:t>
      </w:r>
      <w:r w:rsidRPr="004D3A4C">
        <w:br/>
        <w:t>#;5 datum uvedeni do provozu (povinná hodnota; formát DD.MM.RRRR - např. „20.05.2014“)</w:t>
      </w:r>
      <w:r w:rsidRPr="004D3A4C">
        <w:br/>
        <w:t>#;6 identifikační číslo vozidla v seznamu dopravce (nepovinná hodnota; celé číslo - např. „35“)</w:t>
      </w:r>
      <w:r w:rsidRPr="004D3A4C">
        <w:br/>
        <w:t>#;7 název vozidla (nepovinná hodnota; textový řetězec – název vozidla pro rozlišení vozidel u dopravce)</w:t>
      </w:r>
      <w:r w:rsidRPr="004D3A4C">
        <w:br/>
        <w:t>#;8 Evidenční číslo (nepovinná hodnota; celé číslo; pro rozlišení vozidel dopravce)</w:t>
      </w:r>
      <w:r w:rsidRPr="004D3A4C">
        <w:br/>
        <w:t>#;9 Inventární číslo (nepovinná hodnota; celé číslo; pro potřeby dopravce)</w:t>
      </w:r>
    </w:p>
    <w:p w:rsidR="00BD5C9B" w:rsidRPr="004D3A4C" w:rsidRDefault="00BD5C9B" w:rsidP="00BD5C9B">
      <w:pPr>
        <w:spacing w:after="0"/>
      </w:pPr>
      <w:r w:rsidRPr="004D3A4C">
        <w:t>#;10 Nevyužito</w:t>
      </w:r>
      <w:r w:rsidRPr="004D3A4C">
        <w:br/>
        <w:t>#;11 Druh vozidla (povinná hodnota dle číselníku; textový řetězec - např. „Autobus meziměstský“)</w:t>
      </w:r>
      <w:r w:rsidRPr="004D3A4C">
        <w:br/>
        <w:t>#;12 Nevyužito</w:t>
      </w:r>
    </w:p>
    <w:p w:rsidR="00BD5C9B" w:rsidRPr="004D3A4C" w:rsidRDefault="00BD5C9B" w:rsidP="00BD5C9B">
      <w:pPr>
        <w:spacing w:after="0"/>
      </w:pPr>
      <w:r w:rsidRPr="004D3A4C">
        <w:t>#;13 Nevyužito</w:t>
      </w:r>
    </w:p>
    <w:p w:rsidR="00BD5C9B" w:rsidRPr="004D3A4C" w:rsidRDefault="00BD5C9B" w:rsidP="00BD5C9B">
      <w:pPr>
        <w:spacing w:after="0"/>
      </w:pPr>
      <w:r w:rsidRPr="004D3A4C">
        <w:t>#;14 Nevyužito</w:t>
      </w:r>
    </w:p>
    <w:p w:rsidR="00BD5C9B" w:rsidRPr="004D3A4C" w:rsidRDefault="00BD5C9B" w:rsidP="00BD5C9B">
      <w:pPr>
        <w:spacing w:after="0"/>
      </w:pPr>
      <w:r w:rsidRPr="004D3A4C">
        <w:t>#;15 Nevyužito</w:t>
      </w:r>
    </w:p>
    <w:p w:rsidR="00BD5C9B" w:rsidRPr="004D3A4C" w:rsidRDefault="00BD5C9B" w:rsidP="00BD5C9B">
      <w:pPr>
        <w:spacing w:after="0"/>
      </w:pPr>
      <w:r w:rsidRPr="004D3A4C">
        <w:t>#;16 Kategorie vozidla (povinná hodnota dle číselníku; např. „M3“)</w:t>
      </w:r>
      <w:r w:rsidRPr="004D3A4C">
        <w:br/>
        <w:t>#;17 Datum pořízení (povinná hodnota; formát DD.MM.RRRR - např. „01.11.2017“)</w:t>
      </w:r>
      <w:r w:rsidRPr="004D3A4C">
        <w:br/>
        <w:t>#;18 Rok výroby (povinná hodnota; formát RRRR - např. „2014“)</w:t>
      </w:r>
      <w:r w:rsidRPr="004D3A4C">
        <w:br/>
        <w:t>#;19 Počet míst k sezení (povinná hodnota; celé číslo - např. „46“)</w:t>
      </w:r>
      <w:r w:rsidRPr="004D3A4C">
        <w:br/>
        <w:t>#;20 Počet náprav (povinná hodnota; celé číslo - např. „2“)</w:t>
      </w:r>
      <w:r w:rsidRPr="004D3A4C">
        <w:br/>
        <w:t xml:space="preserve">#;21 Výrobce (povinná hodnota; textový řetězec – např. „Iveco France </w:t>
      </w:r>
      <w:proofErr w:type="spellStart"/>
      <w:r w:rsidRPr="004D3A4C">
        <w:t>s.a</w:t>
      </w:r>
      <w:proofErr w:type="spellEnd"/>
      <w:r w:rsidRPr="004D3A4C">
        <w:t>.“)</w:t>
      </w:r>
      <w:r w:rsidRPr="004D3A4C">
        <w:br/>
        <w:t>#;22 Palivo (povinná hodnota dle číselníku; textový řetězec – např. „Nafta“)</w:t>
      </w:r>
    </w:p>
    <w:p w:rsidR="00BD5C9B" w:rsidRPr="004D3A4C" w:rsidRDefault="00BD5C9B" w:rsidP="00BD5C9B">
      <w:pPr>
        <w:spacing w:after="0"/>
      </w:pPr>
      <w:r w:rsidRPr="004D3A4C">
        <w:lastRenderedPageBreak/>
        <w:t>#;23 Druh pohonu (povinná hodnota dle číselníku; textový řetězec – např. „NM“)</w:t>
      </w:r>
      <w:r w:rsidRPr="004D3A4C">
        <w:br/>
        <w:t>#;24 Barva (povinná hodnota; textový řetězec – např. „bílá“)</w:t>
      </w:r>
      <w:r w:rsidRPr="004D3A4C">
        <w:br/>
        <w:t>#;25 Emisní norma EURO (povinná hodnota; celé číslo - např. „5“)</w:t>
      </w:r>
      <w:r w:rsidRPr="004D3A4C">
        <w:br/>
        <w:t>#;26 Celková hmotnost vozidla (povinná hodnota; celé číslo - např. „17900“)</w:t>
      </w:r>
      <w:r w:rsidRPr="004D3A4C">
        <w:br/>
        <w:t>#;27 Délka vozidla v cm (povinná hodnota; celé číslo - např. „11995“)</w:t>
      </w:r>
      <w:r w:rsidRPr="004D3A4C">
        <w:br/>
        <w:t>#;28 Šířka vozidla v cm (povinná hodnota; celé číslo - např. „2550“)</w:t>
      </w:r>
      <w:r w:rsidRPr="004D3A4C">
        <w:br/>
        <w:t>#;29 Výška vozidla v cm (povinná hodnota; celé číslo - např. „3145“)</w:t>
      </w:r>
      <w:r w:rsidRPr="004D3A4C">
        <w:br/>
        <w:t xml:space="preserve">#;30 </w:t>
      </w:r>
      <w:proofErr w:type="spellStart"/>
      <w:r w:rsidRPr="004D3A4C">
        <w:t>Obsaditelnost</w:t>
      </w:r>
      <w:proofErr w:type="spellEnd"/>
      <w:r w:rsidRPr="004D3A4C">
        <w:t xml:space="preserve"> vozidla (povinná hodnota; celé číslo - např. „89“)</w:t>
      </w:r>
      <w:r w:rsidRPr="004D3A4C">
        <w:br/>
        <w:t>#;31 Kloubový autobus (povinná hodnota; hodnota ANO/NE)</w:t>
      </w:r>
      <w:r w:rsidRPr="004D3A4C">
        <w:br/>
        <w:t>#;32 Provozovna (povinná hodnota; textový řetězec – např. „Uničov“)</w:t>
      </w:r>
      <w:r w:rsidRPr="004D3A4C">
        <w:br/>
        <w:t>#;33 GPS (povinná hodnota; hodnota ANO/NE)</w:t>
      </w:r>
      <w:r w:rsidRPr="004D3A4C">
        <w:br/>
        <w:t>#;34 Klimatizace (povinná hodnota; hodnota ANO/NE)</w:t>
      </w:r>
      <w:r w:rsidRPr="004D3A4C">
        <w:br/>
        <w:t xml:space="preserve">#;35 </w:t>
      </w:r>
      <w:proofErr w:type="spellStart"/>
      <w:r w:rsidRPr="004D3A4C">
        <w:t>Skikorba</w:t>
      </w:r>
      <w:proofErr w:type="spellEnd"/>
      <w:r w:rsidRPr="004D3A4C">
        <w:t xml:space="preserve"> (povinná hodnota; hodnota ANO/NE)</w:t>
      </w:r>
      <w:r w:rsidRPr="004D3A4C">
        <w:br/>
        <w:t>#;36 Plošina pro invalidy (povinná hodnota; hodnota ANO/NE)</w:t>
      </w:r>
      <w:r w:rsidRPr="004D3A4C">
        <w:br/>
        <w:t>#;37 WC (povinná hodnota; hodnota ANO/NE)</w:t>
      </w:r>
      <w:r w:rsidRPr="004D3A4C">
        <w:br/>
        <w:t xml:space="preserve">#;38 </w:t>
      </w:r>
      <w:proofErr w:type="spellStart"/>
      <w:r w:rsidRPr="004D3A4C">
        <w:t>Cyklonosič</w:t>
      </w:r>
      <w:proofErr w:type="spellEnd"/>
      <w:r w:rsidRPr="004D3A4C">
        <w:t xml:space="preserve"> (povinná hodnota; hodnota ANO/NE)</w:t>
      </w:r>
      <w:r w:rsidRPr="004D3A4C">
        <w:br/>
        <w:t xml:space="preserve">#;39 </w:t>
      </w:r>
      <w:proofErr w:type="spellStart"/>
      <w:r w:rsidRPr="004D3A4C">
        <w:t>WiFi</w:t>
      </w:r>
      <w:proofErr w:type="spellEnd"/>
      <w:r w:rsidRPr="004D3A4C">
        <w:t xml:space="preserve"> (povinná hodnota; hodnota ANO/NE)</w:t>
      </w:r>
      <w:r w:rsidRPr="004D3A4C">
        <w:br/>
        <w:t>#;40 Hlásič zastávek (povinná hodnota; hodnota ANO/NE)</w:t>
      </w:r>
      <w:r w:rsidRPr="004D3A4C">
        <w:br/>
        <w:t>#;41 Hlásič zastávek – popis (nepovinná hodnota; textový řetězec)</w:t>
      </w:r>
      <w:r w:rsidRPr="004D3A4C">
        <w:br/>
        <w:t>#;42 Přijímač pro nevidomé (povinná hodnota; hodnota ANO/NE)</w:t>
      </w:r>
      <w:r w:rsidRPr="004D3A4C">
        <w:br/>
        <w:t>#;43 Přijímač pro nevidomé – popis (nepovinná hodnota; textový řetězec)</w:t>
      </w:r>
      <w:r w:rsidRPr="004D3A4C">
        <w:br/>
        <w:t>#;44 Nízkopodlažní (povinná hodnota; hodnota ANO/NE)</w:t>
      </w:r>
      <w:r w:rsidRPr="004D3A4C">
        <w:br/>
        <w:t>#;45 Odbavovací systém (povinná hodnota; hodnota ANO/NE)</w:t>
      </w:r>
      <w:r w:rsidRPr="004D3A4C">
        <w:br/>
        <w:t>#;46 Odbavovací systém – popis (nepovinná hodnota; textový řetězec)</w:t>
      </w:r>
    </w:p>
    <w:p w:rsidR="007F62F7" w:rsidRDefault="00BD5C9B" w:rsidP="007543B3">
      <w:pPr>
        <w:spacing w:after="120"/>
      </w:pPr>
      <w:bookmarkStart w:id="16" w:name="_GoBack"/>
      <w:r w:rsidRPr="004D3A4C">
        <w:t>#;47 Mobilní telefonní číslo do vozidla (</w:t>
      </w:r>
      <w:r w:rsidR="007F62F7">
        <w:t>ne</w:t>
      </w:r>
      <w:r w:rsidRPr="004D3A4C">
        <w:t>povinná hodnota; číslo ve formátu XXXXXXXXX)</w:t>
      </w:r>
    </w:p>
    <w:bookmarkEnd w:id="16"/>
    <w:p w:rsidR="00BD5C9B" w:rsidRDefault="00BD5C9B" w:rsidP="007543B3">
      <w:pPr>
        <w:spacing w:after="120"/>
      </w:pPr>
      <w:r>
        <w:t>Př.</w:t>
      </w:r>
    </w:p>
    <w:p w:rsidR="00BD5C9B" w:rsidRPr="004D3A4C" w:rsidRDefault="00BD5C9B" w:rsidP="007543B3">
      <w:pPr>
        <w:spacing w:after="120"/>
      </w:pPr>
      <w:r w:rsidRPr="004D3A4C">
        <w:t xml:space="preserve">&lt;v </w:t>
      </w:r>
      <w:proofErr w:type="spellStart"/>
      <w:r w:rsidRPr="004D3A4C">
        <w:t>csv</w:t>
      </w:r>
      <w:proofErr w:type="spellEnd"/>
      <w:r w:rsidRPr="004D3A4C">
        <w:t>="</w:t>
      </w:r>
      <w:r w:rsidR="007F62F7">
        <w:t>4H55555</w:t>
      </w:r>
      <w:r w:rsidRPr="004D3A4C">
        <w:t>;</w:t>
      </w:r>
      <w:proofErr w:type="gramStart"/>
      <w:r w:rsidRPr="004D3A4C">
        <w:t>1;XXXXX</w:t>
      </w:r>
      <w:proofErr w:type="gramEnd"/>
      <w:r w:rsidRPr="004D3A4C">
        <w:t>; XXXXX;</w:t>
      </w:r>
      <w:r w:rsidR="007F62F7">
        <w:t>01.01</w:t>
      </w:r>
      <w:r w:rsidRPr="004D3A4C">
        <w:t>.201</w:t>
      </w:r>
      <w:r w:rsidR="007F62F7">
        <w:t>8</w:t>
      </w:r>
      <w:r w:rsidRPr="004D3A4C">
        <w:t xml:space="preserve">;33;;;;;Autobus </w:t>
      </w:r>
      <w:r>
        <w:t>me</w:t>
      </w:r>
      <w:r w:rsidRPr="004D3A4C">
        <w:t>ziměstský;2;;nízkopodlažní;4;M3;01.</w:t>
      </w:r>
      <w:r w:rsidR="007F62F7">
        <w:t>02</w:t>
      </w:r>
      <w:r w:rsidRPr="004D3A4C">
        <w:t>.201</w:t>
      </w:r>
      <w:r w:rsidR="007F62F7">
        <w:t>8</w:t>
      </w:r>
      <w:r w:rsidRPr="004D3A4C">
        <w:t>; 201</w:t>
      </w:r>
      <w:r w:rsidR="007F62F7">
        <w:t>7</w:t>
      </w:r>
      <w:r w:rsidRPr="004D3A4C">
        <w:t xml:space="preserve">;46;2;Iveco France </w:t>
      </w:r>
      <w:proofErr w:type="spellStart"/>
      <w:r w:rsidRPr="004D3A4C">
        <w:t>s.a</w:t>
      </w:r>
      <w:proofErr w:type="spellEnd"/>
      <w:r w:rsidRPr="004D3A4C">
        <w:t xml:space="preserve">.; Nafta;NM;bílá;5;17900;11995;2550;3145;89;Ne;Uničov;Ano; </w:t>
      </w:r>
      <w:proofErr w:type="spellStart"/>
      <w:r w:rsidRPr="004D3A4C">
        <w:t>Ano;Ne;Ano;Ne</w:t>
      </w:r>
      <w:proofErr w:type="spellEnd"/>
      <w:r w:rsidRPr="004D3A4C">
        <w:t xml:space="preserve">; </w:t>
      </w:r>
      <w:proofErr w:type="spellStart"/>
      <w:r w:rsidRPr="004D3A4C">
        <w:t>Ne;Ne;Ne</w:t>
      </w:r>
      <w:proofErr w:type="spellEnd"/>
      <w:r w:rsidRPr="004D3A4C">
        <w:t>;;Ano;;</w:t>
      </w:r>
      <w:proofErr w:type="spellStart"/>
      <w:r w:rsidRPr="004D3A4C">
        <w:t>Ano;Ano</w:t>
      </w:r>
      <w:proofErr w:type="spellEnd"/>
      <w:r w:rsidRPr="004D3A4C">
        <w:t>;;</w:t>
      </w:r>
      <w:r w:rsidR="007F62F7" w:rsidRPr="004D3A4C">
        <w:t xml:space="preserve"> </w:t>
      </w:r>
      <w:r w:rsidRPr="004D3A4C">
        <w:t>" /&gt;</w:t>
      </w:r>
    </w:p>
    <w:p w:rsidR="00BD5C9B" w:rsidRDefault="00BD5C9B" w:rsidP="00BD5C9B">
      <w:pPr>
        <w:pStyle w:val="Nadpis2"/>
      </w:pPr>
      <w:bookmarkStart w:id="17" w:name="_Toc523257932"/>
      <w:r>
        <w:t>Číselník řidičů</w:t>
      </w:r>
      <w:bookmarkEnd w:id="17"/>
    </w:p>
    <w:p w:rsidR="00BD5C9B" w:rsidRDefault="00BD5C9B" w:rsidP="007543B3">
      <w:pPr>
        <w:spacing w:after="120"/>
        <w:rPr>
          <w:lang w:eastAsia="cs-CZ"/>
        </w:rPr>
      </w:pPr>
      <w:r>
        <w:rPr>
          <w:lang w:eastAsia="cs-CZ"/>
        </w:rPr>
        <w:t>Číselník řidičů bude v </w:t>
      </w:r>
      <w:proofErr w:type="spellStart"/>
      <w:r>
        <w:rPr>
          <w:lang w:eastAsia="cs-CZ"/>
        </w:rPr>
        <w:t>tagu</w:t>
      </w:r>
      <w:proofErr w:type="spellEnd"/>
      <w:r>
        <w:rPr>
          <w:lang w:eastAsia="cs-CZ"/>
        </w:rPr>
        <w:t xml:space="preserve"> </w:t>
      </w:r>
      <w:proofErr w:type="spellStart"/>
      <w:r w:rsidRPr="00013A58">
        <w:rPr>
          <w:b/>
          <w:i/>
          <w:lang w:eastAsia="cs-CZ"/>
        </w:rPr>
        <w:t>rid</w:t>
      </w:r>
      <w:proofErr w:type="spellEnd"/>
      <w:r>
        <w:rPr>
          <w:i/>
          <w:lang w:eastAsia="cs-CZ"/>
        </w:rPr>
        <w:t xml:space="preserve"> </w:t>
      </w:r>
      <w:r>
        <w:rPr>
          <w:lang w:eastAsia="cs-CZ"/>
        </w:rPr>
        <w:t>obsahovat atributy:</w:t>
      </w:r>
    </w:p>
    <w:p w:rsidR="000B7FAD" w:rsidRPr="000B7FAD" w:rsidRDefault="000B7FAD" w:rsidP="000B7FAD">
      <w:pPr>
        <w:numPr>
          <w:ilvl w:val="1"/>
          <w:numId w:val="2"/>
        </w:numPr>
        <w:suppressAutoHyphens/>
        <w:spacing w:after="40" w:line="240" w:lineRule="auto"/>
        <w:rPr>
          <w:b/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ic – </w:t>
      </w:r>
      <w:r w:rsidRPr="000B7FAD">
        <w:rPr>
          <w:bCs/>
          <w:i/>
          <w:iCs/>
          <w:noProof/>
        </w:rPr>
        <w:t>IČO organizace (8 číslic)</w:t>
      </w:r>
    </w:p>
    <w:p w:rsidR="000B7FAD" w:rsidRDefault="000B7FAD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tx </w:t>
      </w:r>
      <w:r w:rsidRPr="000B7FAD">
        <w:rPr>
          <w:bCs/>
          <w:i/>
          <w:iCs/>
          <w:noProof/>
        </w:rPr>
        <w:t>– název organizace (řetězec 1 – 256 znaků UTF8)</w:t>
      </w:r>
    </w:p>
    <w:p w:rsidR="00BD5C9B" w:rsidRDefault="00BD5C9B" w:rsidP="007543B3">
      <w:pPr>
        <w:spacing w:after="120"/>
      </w:pPr>
      <w:r>
        <w:t>Př.</w:t>
      </w:r>
    </w:p>
    <w:p w:rsidR="00BD5C9B" w:rsidRDefault="00BD5C9B" w:rsidP="00BD5C9B">
      <w:r w:rsidRPr="004D3A4C">
        <w:rPr>
          <w:i/>
        </w:rPr>
        <w:t xml:space="preserve">&lt;voz </w:t>
      </w:r>
      <w:proofErr w:type="spellStart"/>
      <w:r w:rsidRPr="004D3A4C">
        <w:rPr>
          <w:i/>
        </w:rPr>
        <w:t>ic</w:t>
      </w:r>
      <w:proofErr w:type="spellEnd"/>
      <w:r w:rsidRPr="004D3A4C">
        <w:rPr>
          <w:i/>
        </w:rPr>
        <w:t>="</w:t>
      </w:r>
      <w:r>
        <w:rPr>
          <w:i/>
        </w:rPr>
        <w:t>12121212</w:t>
      </w:r>
      <w:r w:rsidRPr="004D3A4C">
        <w:rPr>
          <w:i/>
        </w:rPr>
        <w:t xml:space="preserve">" </w:t>
      </w:r>
      <w:proofErr w:type="spellStart"/>
      <w:r w:rsidRPr="004D3A4C">
        <w:rPr>
          <w:i/>
        </w:rPr>
        <w:t>tx</w:t>
      </w:r>
      <w:proofErr w:type="spellEnd"/>
      <w:r w:rsidRPr="004D3A4C">
        <w:rPr>
          <w:i/>
        </w:rPr>
        <w:t>="</w:t>
      </w:r>
      <w:r>
        <w:rPr>
          <w:i/>
        </w:rPr>
        <w:t>Busy</w:t>
      </w:r>
      <w:r w:rsidRPr="004D3A4C">
        <w:rPr>
          <w:i/>
        </w:rPr>
        <w:t xml:space="preserve"> s.r.o." &gt;</w:t>
      </w:r>
      <w:r w:rsidRPr="004D3A4C">
        <w:t>);</w:t>
      </w:r>
    </w:p>
    <w:p w:rsidR="00BD5C9B" w:rsidRDefault="00BD5C9B" w:rsidP="007543B3">
      <w:pPr>
        <w:spacing w:after="120"/>
      </w:pPr>
      <w:r>
        <w:t>V </w:t>
      </w:r>
      <w:proofErr w:type="spellStart"/>
      <w:r>
        <w:t>tagu</w:t>
      </w:r>
      <w:proofErr w:type="spellEnd"/>
      <w:r>
        <w:t xml:space="preserve"> </w:t>
      </w:r>
      <w:r w:rsidRPr="00013A58">
        <w:rPr>
          <w:b/>
          <w:i/>
        </w:rPr>
        <w:t>v</w:t>
      </w:r>
      <w:r>
        <w:rPr>
          <w:i/>
        </w:rPr>
        <w:t> </w:t>
      </w:r>
      <w:r>
        <w:t>bude číselník řidičů obsahovat o každém řidiči dopravce atributy:</w:t>
      </w:r>
    </w:p>
    <w:p w:rsidR="00BD5C9B" w:rsidRPr="000B7FAD" w:rsidRDefault="00BD5C9B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os </w:t>
      </w:r>
      <w:r w:rsidRPr="000B7FAD">
        <w:rPr>
          <w:bCs/>
          <w:i/>
          <w:iCs/>
          <w:noProof/>
        </w:rPr>
        <w:t>– ID řidiče 1</w:t>
      </w:r>
    </w:p>
    <w:p w:rsidR="00BD5C9B" w:rsidRPr="000B7FAD" w:rsidRDefault="00BD5C9B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jm </w:t>
      </w:r>
      <w:r w:rsidRPr="000B7FAD">
        <w:rPr>
          <w:bCs/>
          <w:i/>
          <w:iCs/>
          <w:noProof/>
        </w:rPr>
        <w:t>– příjmení a jméno řidiče (nepovinný údaj)</w:t>
      </w:r>
    </w:p>
    <w:p w:rsidR="00BD5C9B" w:rsidRPr="000B7FAD" w:rsidRDefault="00BD5C9B" w:rsidP="000B7FAD">
      <w:pPr>
        <w:numPr>
          <w:ilvl w:val="1"/>
          <w:numId w:val="2"/>
        </w:numPr>
        <w:suppressAutoHyphens/>
        <w:spacing w:after="40" w:line="240" w:lineRule="auto"/>
        <w:rPr>
          <w:bCs/>
          <w:i/>
          <w:iCs/>
          <w:noProof/>
        </w:rPr>
      </w:pPr>
      <w:r w:rsidRPr="000B7FAD">
        <w:rPr>
          <w:b/>
          <w:bCs/>
          <w:i/>
          <w:iCs/>
          <w:noProof/>
        </w:rPr>
        <w:t xml:space="preserve">tel </w:t>
      </w:r>
      <w:r w:rsidRPr="000B7FAD">
        <w:rPr>
          <w:bCs/>
          <w:i/>
          <w:iCs/>
          <w:noProof/>
        </w:rPr>
        <w:t>– služební kontakt na řidiče (povinný údaj)</w:t>
      </w:r>
    </w:p>
    <w:p w:rsidR="00BD5C9B" w:rsidRPr="004D3A4C" w:rsidRDefault="00BD5C9B" w:rsidP="000B7FAD">
      <w:pPr>
        <w:spacing w:after="0"/>
      </w:pPr>
      <w:r w:rsidRPr="004D3A4C">
        <w:t xml:space="preserve">&lt;v os="10001" </w:t>
      </w:r>
      <w:proofErr w:type="spellStart"/>
      <w:r w:rsidRPr="004D3A4C">
        <w:t>jm</w:t>
      </w:r>
      <w:proofErr w:type="spellEnd"/>
      <w:r w:rsidRPr="004D3A4C">
        <w:t>="Novák Jan" tel="" /&gt;</w:t>
      </w:r>
    </w:p>
    <w:p w:rsidR="00BD5C9B" w:rsidRPr="004D3A4C" w:rsidRDefault="00BD5C9B" w:rsidP="000B7FAD">
      <w:pPr>
        <w:spacing w:after="0"/>
      </w:pPr>
      <w:r w:rsidRPr="004D3A4C">
        <w:t xml:space="preserve">&lt;v os="10002" </w:t>
      </w:r>
      <w:proofErr w:type="spellStart"/>
      <w:r w:rsidRPr="004D3A4C">
        <w:t>jm</w:t>
      </w:r>
      <w:proofErr w:type="spellEnd"/>
      <w:r w:rsidRPr="004D3A4C">
        <w:t>="" tel="" /&gt;</w:t>
      </w:r>
    </w:p>
    <w:sectPr w:rsidR="00BD5C9B" w:rsidRPr="004D3A4C" w:rsidSect="00A578D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E99" w:rsidRDefault="00391E99" w:rsidP="00493C0B">
      <w:pPr>
        <w:spacing w:after="0" w:line="240" w:lineRule="auto"/>
      </w:pPr>
      <w:r>
        <w:separator/>
      </w:r>
    </w:p>
  </w:endnote>
  <w:endnote w:type="continuationSeparator" w:id="0">
    <w:p w:rsidR="00391E99" w:rsidRDefault="00391E99" w:rsidP="0049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C0B" w:rsidRPr="007A0B55" w:rsidRDefault="002E5A7E" w:rsidP="007A0B55">
    <w:pPr>
      <w:pStyle w:val="Zpat"/>
      <w:jc w:val="center"/>
      <w:rPr>
        <w:sz w:val="16"/>
        <w:szCs w:val="16"/>
      </w:rPr>
    </w:pPr>
    <w:r w:rsidRPr="007A0B55">
      <w:rPr>
        <w:sz w:val="16"/>
        <w:szCs w:val="16"/>
      </w:rPr>
      <w:t xml:space="preserve">Stránka </w:t>
    </w:r>
    <w:r w:rsidRPr="007A0B55">
      <w:rPr>
        <w:bCs/>
        <w:sz w:val="16"/>
        <w:szCs w:val="16"/>
      </w:rPr>
      <w:fldChar w:fldCharType="begin"/>
    </w:r>
    <w:r w:rsidRPr="007A0B55">
      <w:rPr>
        <w:bCs/>
        <w:sz w:val="16"/>
        <w:szCs w:val="16"/>
      </w:rPr>
      <w:instrText>PAGE  \* Arabic  \* MERGEFORMAT</w:instrText>
    </w:r>
    <w:r w:rsidRPr="007A0B55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2</w:t>
    </w:r>
    <w:r w:rsidRPr="007A0B55">
      <w:rPr>
        <w:bCs/>
        <w:sz w:val="16"/>
        <w:szCs w:val="16"/>
      </w:rPr>
      <w:fldChar w:fldCharType="end"/>
    </w:r>
    <w:r w:rsidRPr="007A0B55">
      <w:rPr>
        <w:sz w:val="16"/>
        <w:szCs w:val="16"/>
      </w:rPr>
      <w:t xml:space="preserve"> z </w:t>
    </w:r>
    <w:r w:rsidRPr="007A0B55">
      <w:rPr>
        <w:bCs/>
        <w:sz w:val="16"/>
        <w:szCs w:val="16"/>
      </w:rPr>
      <w:fldChar w:fldCharType="begin"/>
    </w:r>
    <w:r w:rsidRPr="007A0B55">
      <w:rPr>
        <w:bCs/>
        <w:sz w:val="16"/>
        <w:szCs w:val="16"/>
      </w:rPr>
      <w:instrText>NUMPAGES  \* Arabic  \* MERGEFORMAT</w:instrText>
    </w:r>
    <w:r w:rsidRPr="007A0B55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9</w:t>
    </w:r>
    <w:r w:rsidRPr="007A0B55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8D8" w:rsidRPr="00A578D8" w:rsidRDefault="00A578D8" w:rsidP="00A578D8">
    <w:pPr>
      <w:pStyle w:val="Zpat"/>
      <w:jc w:val="center"/>
      <w:rPr>
        <w:sz w:val="16"/>
        <w:szCs w:val="16"/>
      </w:rPr>
    </w:pPr>
    <w:r w:rsidRPr="00A578D8">
      <w:rPr>
        <w:sz w:val="16"/>
        <w:szCs w:val="16"/>
      </w:rPr>
      <w:t xml:space="preserve">Stránka </w:t>
    </w:r>
    <w:r w:rsidRPr="00A578D8">
      <w:rPr>
        <w:bCs/>
        <w:sz w:val="16"/>
        <w:szCs w:val="16"/>
      </w:rPr>
      <w:fldChar w:fldCharType="begin"/>
    </w:r>
    <w:r w:rsidRPr="00A578D8">
      <w:rPr>
        <w:bCs/>
        <w:sz w:val="16"/>
        <w:szCs w:val="16"/>
      </w:rPr>
      <w:instrText>PAGE  \* Arabic  \* MERGEFORMAT</w:instrText>
    </w:r>
    <w:r w:rsidRPr="00A578D8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1</w:t>
    </w:r>
    <w:r w:rsidRPr="00A578D8">
      <w:rPr>
        <w:bCs/>
        <w:sz w:val="16"/>
        <w:szCs w:val="16"/>
      </w:rPr>
      <w:fldChar w:fldCharType="end"/>
    </w:r>
    <w:r w:rsidRPr="00A578D8">
      <w:rPr>
        <w:sz w:val="16"/>
        <w:szCs w:val="16"/>
      </w:rPr>
      <w:t xml:space="preserve"> z </w:t>
    </w:r>
    <w:r w:rsidRPr="00A578D8">
      <w:rPr>
        <w:bCs/>
        <w:sz w:val="16"/>
        <w:szCs w:val="16"/>
      </w:rPr>
      <w:fldChar w:fldCharType="begin"/>
    </w:r>
    <w:r w:rsidRPr="00A578D8">
      <w:rPr>
        <w:bCs/>
        <w:sz w:val="16"/>
        <w:szCs w:val="16"/>
      </w:rPr>
      <w:instrText>NUMPAGES  \* Arabic  \* MERGEFORMAT</w:instrText>
    </w:r>
    <w:r w:rsidRPr="00A578D8">
      <w:rPr>
        <w:bCs/>
        <w:sz w:val="16"/>
        <w:szCs w:val="16"/>
      </w:rPr>
      <w:fldChar w:fldCharType="separate"/>
    </w:r>
    <w:r w:rsidR="009A534C">
      <w:rPr>
        <w:bCs/>
        <w:noProof/>
        <w:sz w:val="16"/>
        <w:szCs w:val="16"/>
      </w:rPr>
      <w:t>9</w:t>
    </w:r>
    <w:r w:rsidRPr="00A578D8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E99" w:rsidRDefault="00391E99" w:rsidP="00493C0B">
      <w:pPr>
        <w:spacing w:after="0" w:line="240" w:lineRule="auto"/>
      </w:pPr>
      <w:r>
        <w:separator/>
      </w:r>
    </w:p>
  </w:footnote>
  <w:footnote w:type="continuationSeparator" w:id="0">
    <w:p w:rsidR="00391E99" w:rsidRDefault="00391E99" w:rsidP="00493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bookmarkStart w:id="18" w:name="_Hlk527227523"/>
    <w:bookmarkStart w:id="19" w:name="_Hlk527229940"/>
    <w:bookmarkStart w:id="20" w:name="_Hlk527229941"/>
    <w:r w:rsidRPr="002D68F7">
      <w:rPr>
        <w:rFonts w:ascii="Arial" w:hAnsi="Arial" w:cs="Arial"/>
        <w:b/>
        <w:color w:val="404040" w:themeColor="text1" w:themeTint="BF"/>
      </w:rPr>
      <w:t>Příloha č. 1</w:t>
    </w:r>
    <w:r>
      <w:rPr>
        <w:rFonts w:ascii="Arial" w:hAnsi="Arial" w:cs="Arial"/>
        <w:b/>
        <w:color w:val="404040" w:themeColor="text1" w:themeTint="BF"/>
      </w:rPr>
      <w:t>1</w:t>
    </w:r>
  </w:p>
  <w:p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bookmarkStart w:id="21" w:name="_Hlk527228015"/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:rsidR="00AA36D6" w:rsidRPr="00BD4D21" w:rsidRDefault="00BD4D21" w:rsidP="00BD4D21">
    <w:pPr>
      <w:pStyle w:val="Zhlav"/>
      <w:pBdr>
        <w:bottom w:val="single" w:sz="4" w:space="1" w:color="auto"/>
      </w:pBdr>
      <w:jc w:val="center"/>
      <w:rPr>
        <w:b/>
        <w:color w:val="0070C0"/>
      </w:rPr>
    </w:pPr>
    <w:bookmarkStart w:id="22" w:name="_Hlk527227256"/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0F0351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RPr="00EA49EA">
      <w:rPr>
        <w:rFonts w:ascii="Arial" w:hAnsi="Arial" w:cs="Arial"/>
        <w:b/>
        <w:color w:val="365F91"/>
      </w:rPr>
      <w:tab/>
    </w:r>
    <w:bookmarkEnd w:id="18"/>
    <w:bookmarkEnd w:id="19"/>
    <w:bookmarkEnd w:id="20"/>
    <w:bookmarkEnd w:id="21"/>
    <w:bookmarkEnd w:id="2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bookmarkStart w:id="23" w:name="_Hlk527228736"/>
    <w:bookmarkStart w:id="24" w:name="_Hlk527229905"/>
    <w:r w:rsidRPr="002D68F7">
      <w:rPr>
        <w:rFonts w:ascii="Arial" w:hAnsi="Arial"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59264" behindDoc="0" locked="0" layoutInCell="1" allowOverlap="1" wp14:anchorId="20845456" wp14:editId="0FA430FA">
          <wp:simplePos x="0" y="0"/>
          <wp:positionH relativeFrom="margin">
            <wp:posOffset>4367530</wp:posOffset>
          </wp:positionH>
          <wp:positionV relativeFrom="margin">
            <wp:posOffset>-737235</wp:posOffset>
          </wp:positionV>
          <wp:extent cx="1381125" cy="301625"/>
          <wp:effectExtent l="0" t="0" r="9525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68F7">
      <w:rPr>
        <w:rFonts w:ascii="Arial" w:hAnsi="Arial" w:cs="Arial"/>
        <w:b/>
        <w:color w:val="404040" w:themeColor="text1" w:themeTint="BF"/>
      </w:rPr>
      <w:t>Příloha č. 1</w:t>
    </w:r>
    <w:r>
      <w:rPr>
        <w:rFonts w:ascii="Arial" w:hAnsi="Arial" w:cs="Arial"/>
        <w:b/>
        <w:color w:val="404040" w:themeColor="text1" w:themeTint="BF"/>
      </w:rPr>
      <w:t>1</w:t>
    </w:r>
  </w:p>
  <w:p w:rsidR="00BD4D21" w:rsidRPr="002D68F7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:rsidR="00BD4D21" w:rsidRPr="00BB2B7A" w:rsidRDefault="00BD4D21" w:rsidP="00BD4D21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  <w:sz w:val="16"/>
        <w:szCs w:val="16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0F0351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bookmarkEnd w:id="23"/>
    <w:r w:rsidRPr="00EA49EA">
      <w:rPr>
        <w:rFonts w:ascii="Arial" w:hAnsi="Arial" w:cs="Arial"/>
        <w:b/>
        <w:color w:val="365F91"/>
      </w:rPr>
      <w:tab/>
    </w:r>
  </w:p>
  <w:bookmarkEnd w:id="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B906994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BD3420"/>
    <w:multiLevelType w:val="hybridMultilevel"/>
    <w:tmpl w:val="FD80B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C651B"/>
    <w:multiLevelType w:val="multilevel"/>
    <w:tmpl w:val="1A522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9E1"/>
    <w:rsid w:val="00013A58"/>
    <w:rsid w:val="00077161"/>
    <w:rsid w:val="000B7FAD"/>
    <w:rsid w:val="000E4725"/>
    <w:rsid w:val="000F0351"/>
    <w:rsid w:val="000F1753"/>
    <w:rsid w:val="00151E08"/>
    <w:rsid w:val="001A74D5"/>
    <w:rsid w:val="002079E1"/>
    <w:rsid w:val="00244F6A"/>
    <w:rsid w:val="002E5A7E"/>
    <w:rsid w:val="00391E99"/>
    <w:rsid w:val="003E4DCF"/>
    <w:rsid w:val="00493C0B"/>
    <w:rsid w:val="00495EAD"/>
    <w:rsid w:val="004D6526"/>
    <w:rsid w:val="004E4883"/>
    <w:rsid w:val="00525027"/>
    <w:rsid w:val="00751160"/>
    <w:rsid w:val="007543B3"/>
    <w:rsid w:val="007A0B55"/>
    <w:rsid w:val="007A45C9"/>
    <w:rsid w:val="007C5297"/>
    <w:rsid w:val="007F4E35"/>
    <w:rsid w:val="007F62F7"/>
    <w:rsid w:val="00884F72"/>
    <w:rsid w:val="008D0DBC"/>
    <w:rsid w:val="008E32A2"/>
    <w:rsid w:val="009024B0"/>
    <w:rsid w:val="00922EC5"/>
    <w:rsid w:val="00966FFE"/>
    <w:rsid w:val="009A534C"/>
    <w:rsid w:val="00A05D43"/>
    <w:rsid w:val="00A578D8"/>
    <w:rsid w:val="00A65067"/>
    <w:rsid w:val="00AA36D6"/>
    <w:rsid w:val="00AB7872"/>
    <w:rsid w:val="00BD4D21"/>
    <w:rsid w:val="00BD5C9B"/>
    <w:rsid w:val="00C576A9"/>
    <w:rsid w:val="00D30166"/>
    <w:rsid w:val="00D421F7"/>
    <w:rsid w:val="00EF6212"/>
    <w:rsid w:val="00F8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AB4B"/>
  <w15:docId w15:val="{707E6367-F26B-4BA4-B675-F8A8D27D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79E1"/>
  </w:style>
  <w:style w:type="paragraph" w:styleId="Nadpis1">
    <w:name w:val="heading 1"/>
    <w:aliases w:val="Ctrl+1"/>
    <w:next w:val="Normln"/>
    <w:link w:val="Nadpis1Char"/>
    <w:qFormat/>
    <w:rsid w:val="002079E1"/>
    <w:pPr>
      <w:keepNext/>
      <w:numPr>
        <w:numId w:val="1"/>
      </w:numPr>
      <w:suppressAutoHyphens/>
      <w:spacing w:before="360" w:after="100" w:line="240" w:lineRule="auto"/>
      <w:outlineLvl w:val="0"/>
    </w:pPr>
    <w:rPr>
      <w:rFonts w:ascii="Calibri" w:eastAsia="Times New Roman" w:hAnsi="Calibri" w:cs="Times New Roman"/>
      <w:b/>
      <w:kern w:val="32"/>
      <w:sz w:val="32"/>
      <w:szCs w:val="20"/>
      <w:lang w:eastAsia="cs-CZ"/>
    </w:rPr>
  </w:style>
  <w:style w:type="paragraph" w:styleId="Nadpis2">
    <w:name w:val="heading 2"/>
    <w:aliases w:val="Ctrl+2"/>
    <w:next w:val="Normln"/>
    <w:link w:val="Nadpis2Char"/>
    <w:qFormat/>
    <w:rsid w:val="002079E1"/>
    <w:pPr>
      <w:keepNext/>
      <w:numPr>
        <w:ilvl w:val="1"/>
        <w:numId w:val="1"/>
      </w:numPr>
      <w:suppressAutoHyphens/>
      <w:spacing w:before="240" w:after="100" w:line="240" w:lineRule="auto"/>
      <w:outlineLvl w:val="1"/>
    </w:pPr>
    <w:rPr>
      <w:rFonts w:ascii="Calibri" w:eastAsia="Times New Roman" w:hAnsi="Calibri" w:cs="Times New Roman"/>
      <w:b/>
      <w:kern w:val="28"/>
      <w:sz w:val="28"/>
      <w:szCs w:val="20"/>
      <w:lang w:eastAsia="cs-CZ"/>
    </w:rPr>
  </w:style>
  <w:style w:type="paragraph" w:styleId="Nadpis3">
    <w:name w:val="heading 3"/>
    <w:aliases w:val="Ctrl+3"/>
    <w:next w:val="Normln"/>
    <w:link w:val="Nadpis3Char"/>
    <w:qFormat/>
    <w:rsid w:val="002079E1"/>
    <w:pPr>
      <w:keepNext/>
      <w:numPr>
        <w:ilvl w:val="2"/>
        <w:numId w:val="1"/>
      </w:numPr>
      <w:suppressAutoHyphens/>
      <w:spacing w:before="120" w:after="60" w:line="240" w:lineRule="auto"/>
      <w:outlineLvl w:val="2"/>
    </w:pPr>
    <w:rPr>
      <w:rFonts w:ascii="Calibri" w:eastAsia="Times New Roman" w:hAnsi="Calibri" w:cs="Times New Roman"/>
      <w:b/>
      <w:kern w:val="24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079E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kern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079E1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i/>
      <w:kern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079E1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Times New Roman"/>
      <w:kern w:val="22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2079E1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Times New Roman"/>
      <w:i/>
      <w:kern w:val="22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079E1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b/>
      <w:i/>
      <w:kern w:val="22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trl+1 Char"/>
    <w:basedOn w:val="Standardnpsmoodstavce"/>
    <w:link w:val="Nadpis1"/>
    <w:rsid w:val="002079E1"/>
    <w:rPr>
      <w:rFonts w:ascii="Calibri" w:eastAsia="Times New Roman" w:hAnsi="Calibri" w:cs="Times New Roman"/>
      <w:b/>
      <w:kern w:val="32"/>
      <w:sz w:val="32"/>
      <w:szCs w:val="20"/>
      <w:lang w:eastAsia="cs-CZ"/>
    </w:rPr>
  </w:style>
  <w:style w:type="character" w:customStyle="1" w:styleId="Nadpis2Char">
    <w:name w:val="Nadpis 2 Char"/>
    <w:aliases w:val="Ctrl+2 Char"/>
    <w:basedOn w:val="Standardnpsmoodstavce"/>
    <w:link w:val="Nadpis2"/>
    <w:rsid w:val="002079E1"/>
    <w:rPr>
      <w:rFonts w:ascii="Calibri" w:eastAsia="Times New Roman" w:hAnsi="Calibri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aliases w:val="Ctrl+3 Char"/>
    <w:basedOn w:val="Standardnpsmoodstavce"/>
    <w:link w:val="Nadpis3"/>
    <w:rsid w:val="002079E1"/>
    <w:rPr>
      <w:rFonts w:ascii="Calibri" w:eastAsia="Times New Roman" w:hAnsi="Calibri" w:cs="Times New Roman"/>
      <w:b/>
      <w:kern w:val="24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079E1"/>
    <w:rPr>
      <w:rFonts w:ascii="Calibri" w:eastAsia="Times New Roman" w:hAnsi="Calibri" w:cs="Times New Roman"/>
      <w:kern w:val="22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079E1"/>
    <w:rPr>
      <w:rFonts w:ascii="Calibri" w:eastAsia="Times New Roman" w:hAnsi="Calibri" w:cs="Times New Roman"/>
      <w:i/>
      <w:kern w:val="22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079E1"/>
    <w:rPr>
      <w:rFonts w:ascii="Arial" w:eastAsia="Times New Roman" w:hAnsi="Arial" w:cs="Times New Roman"/>
      <w:kern w:val="22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079E1"/>
    <w:rPr>
      <w:rFonts w:ascii="Arial" w:eastAsia="Times New Roman" w:hAnsi="Arial" w:cs="Times New Roman"/>
      <w:i/>
      <w:kern w:val="22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079E1"/>
    <w:rPr>
      <w:rFonts w:ascii="Arial" w:eastAsia="Times New Roman" w:hAnsi="Arial" w:cs="Times New Roman"/>
      <w:b/>
      <w:i/>
      <w:kern w:val="22"/>
      <w:sz w:val="1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079E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7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9E1"/>
  </w:style>
  <w:style w:type="paragraph" w:styleId="Zpat">
    <w:name w:val="footer"/>
    <w:basedOn w:val="Normln"/>
    <w:link w:val="ZpatChar"/>
    <w:uiPriority w:val="99"/>
    <w:unhideWhenUsed/>
    <w:rsid w:val="00493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3C0B"/>
  </w:style>
  <w:style w:type="paragraph" w:styleId="Nadpisobsahu">
    <w:name w:val="TOC Heading"/>
    <w:basedOn w:val="Nadpis1"/>
    <w:next w:val="Normln"/>
    <w:uiPriority w:val="39"/>
    <w:unhideWhenUsed/>
    <w:qFormat/>
    <w:rsid w:val="007A0B55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A0B5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A0B5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A0B55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A0B55"/>
    <w:rPr>
      <w:color w:val="0563C1" w:themeColor="hyperlink"/>
      <w:u w:val="single"/>
    </w:rPr>
  </w:style>
  <w:style w:type="paragraph" w:customStyle="1" w:styleId="Default">
    <w:name w:val="Default"/>
    <w:rsid w:val="007A0B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576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76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76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6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6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7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Moravec</dc:creator>
  <cp:keywords/>
  <dc:description/>
  <cp:lastModifiedBy>Petr Moravec</cp:lastModifiedBy>
  <cp:revision>2</cp:revision>
  <cp:lastPrinted>2018-08-13T07:16:00Z</cp:lastPrinted>
  <dcterms:created xsi:type="dcterms:W3CDTF">2018-10-16T08:29:00Z</dcterms:created>
  <dcterms:modified xsi:type="dcterms:W3CDTF">2018-10-16T08:29:00Z</dcterms:modified>
</cp:coreProperties>
</file>